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502D22">
        <w:rPr>
          <w:rFonts w:ascii="Times New Roman" w:eastAsia="Times New Roman" w:hAnsi="Times New Roman" w:cs="Times New Roman"/>
          <w:lang w:eastAsia="ru-RU" w:bidi="ru-RU"/>
        </w:rPr>
        <w:t>Государственное бюджетное общеобразовательное учреждение</w:t>
      </w: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502D22">
        <w:rPr>
          <w:rFonts w:ascii="Times New Roman" w:eastAsia="Times New Roman" w:hAnsi="Times New Roman" w:cs="Times New Roman"/>
          <w:lang w:eastAsia="ru-RU" w:bidi="ru-RU"/>
        </w:rPr>
        <w:t>«Альметьевская школа-интернат для детей с ограниченными возможностями здоровья»</w:t>
      </w: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</w:p>
    <w:p w:rsidR="006B5D5F" w:rsidRPr="006B5D5F" w:rsidRDefault="006B5D5F" w:rsidP="006B5D5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</w:pPr>
      <w:r w:rsidRPr="006B5D5F">
        <w:rPr>
          <w:rFonts w:ascii="Times New Roman" w:eastAsia="Times New Roman" w:hAnsi="Times New Roman" w:cs="Times New Roman"/>
          <w:lang w:eastAsia="ru-RU" w:bidi="ru-RU"/>
        </w:rPr>
        <w:t>Утверждено</w:t>
      </w:r>
    </w:p>
    <w:p w:rsidR="006B5D5F" w:rsidRPr="006B5D5F" w:rsidRDefault="006B5D5F" w:rsidP="006B5D5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</w:pPr>
      <w:r w:rsidRPr="006B5D5F">
        <w:rPr>
          <w:rFonts w:ascii="Times New Roman" w:eastAsia="Times New Roman" w:hAnsi="Times New Roman" w:cs="Times New Roman"/>
          <w:lang w:eastAsia="ru-RU" w:bidi="ru-RU"/>
        </w:rPr>
        <w:t>протоколом педагогического совета</w:t>
      </w:r>
    </w:p>
    <w:p w:rsidR="006B5D5F" w:rsidRPr="009E2F9A" w:rsidRDefault="009E2F9A" w:rsidP="006B5D5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</w:pPr>
      <w:r>
        <w:rPr>
          <w:rFonts w:ascii="Times New Roman" w:eastAsia="Times New Roman" w:hAnsi="Times New Roman" w:cs="Times New Roman"/>
          <w:lang w:eastAsia="ru-RU" w:bidi="ru-RU"/>
        </w:rPr>
        <w:t>№1от «29</w:t>
      </w:r>
      <w:r w:rsidR="006B5D5F" w:rsidRPr="009E2F9A">
        <w:rPr>
          <w:rFonts w:ascii="Times New Roman" w:eastAsia="Times New Roman" w:hAnsi="Times New Roman" w:cs="Times New Roman"/>
          <w:lang w:eastAsia="ru-RU" w:bidi="ru-RU"/>
        </w:rPr>
        <w:t>» августа 202</w:t>
      </w:r>
      <w:r w:rsidR="008737EE" w:rsidRPr="009E2F9A">
        <w:rPr>
          <w:rFonts w:ascii="Times New Roman" w:eastAsia="Times New Roman" w:hAnsi="Times New Roman" w:cs="Times New Roman"/>
          <w:lang w:eastAsia="ru-RU" w:bidi="ru-RU"/>
        </w:rPr>
        <w:t>2</w:t>
      </w:r>
      <w:r w:rsidR="006B5D5F" w:rsidRPr="009E2F9A">
        <w:rPr>
          <w:rFonts w:ascii="Times New Roman" w:eastAsia="Times New Roman" w:hAnsi="Times New Roman" w:cs="Times New Roman"/>
          <w:lang w:eastAsia="ru-RU" w:bidi="ru-RU"/>
        </w:rPr>
        <w:t xml:space="preserve"> г.</w:t>
      </w:r>
    </w:p>
    <w:p w:rsidR="006B5D5F" w:rsidRPr="009E2F9A" w:rsidRDefault="009E2F9A" w:rsidP="006B5D5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</w:pPr>
      <w:r>
        <w:rPr>
          <w:rFonts w:ascii="Times New Roman" w:eastAsia="Times New Roman" w:hAnsi="Times New Roman" w:cs="Times New Roman"/>
          <w:lang w:eastAsia="ru-RU" w:bidi="ru-RU"/>
        </w:rPr>
        <w:t>Приказ №98</w:t>
      </w:r>
      <w:r w:rsidR="006B5D5F" w:rsidRPr="009E2F9A">
        <w:rPr>
          <w:rFonts w:ascii="Times New Roman" w:eastAsia="Times New Roman" w:hAnsi="Times New Roman" w:cs="Times New Roman"/>
          <w:lang w:eastAsia="ru-RU" w:bidi="ru-RU"/>
        </w:rPr>
        <w:t>-0 от «</w:t>
      </w:r>
      <w:r>
        <w:rPr>
          <w:rFonts w:ascii="Times New Roman" w:eastAsia="Times New Roman" w:hAnsi="Times New Roman" w:cs="Times New Roman"/>
          <w:lang w:eastAsia="ru-RU" w:bidi="ru-RU"/>
        </w:rPr>
        <w:t>31» августа</w:t>
      </w:r>
      <w:r w:rsidR="006B5D5F" w:rsidRPr="009E2F9A">
        <w:rPr>
          <w:rFonts w:ascii="Times New Roman" w:eastAsia="Times New Roman" w:hAnsi="Times New Roman" w:cs="Times New Roman"/>
          <w:lang w:eastAsia="ru-RU" w:bidi="ru-RU"/>
        </w:rPr>
        <w:t xml:space="preserve"> 202</w:t>
      </w:r>
      <w:r w:rsidR="008737EE" w:rsidRPr="009E2F9A">
        <w:rPr>
          <w:rFonts w:ascii="Times New Roman" w:eastAsia="Times New Roman" w:hAnsi="Times New Roman" w:cs="Times New Roman"/>
          <w:lang w:eastAsia="ru-RU" w:bidi="ru-RU"/>
        </w:rPr>
        <w:t>2</w:t>
      </w:r>
      <w:r w:rsidR="006B5D5F" w:rsidRPr="009E2F9A">
        <w:rPr>
          <w:rFonts w:ascii="Times New Roman" w:eastAsia="Times New Roman" w:hAnsi="Times New Roman" w:cs="Times New Roman"/>
          <w:lang w:eastAsia="ru-RU" w:bidi="ru-RU"/>
        </w:rPr>
        <w:t xml:space="preserve"> г.</w:t>
      </w:r>
    </w:p>
    <w:p w:rsidR="006B5D5F" w:rsidRPr="006B5D5F" w:rsidRDefault="006B5D5F" w:rsidP="006B5D5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lang w:eastAsia="ru-RU" w:bidi="ru-RU"/>
        </w:rPr>
      </w:pPr>
      <w:r w:rsidRPr="006B5D5F">
        <w:rPr>
          <w:rFonts w:ascii="Times New Roman" w:eastAsia="Times New Roman" w:hAnsi="Times New Roman" w:cs="Times New Roman"/>
          <w:lang w:eastAsia="ru-RU" w:bidi="ru-RU"/>
        </w:rPr>
        <w:t>Директор школы-интерната</w:t>
      </w:r>
    </w:p>
    <w:p w:rsidR="00502D22" w:rsidRPr="006B5D5F" w:rsidRDefault="006B5D5F" w:rsidP="006B5D5F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B5D5F">
        <w:rPr>
          <w:rFonts w:ascii="Times New Roman" w:eastAsia="Times New Roman" w:hAnsi="Times New Roman" w:cs="Times New Roman"/>
          <w:lang w:eastAsia="ru-RU" w:bidi="ru-RU"/>
        </w:rPr>
        <w:t xml:space="preserve">_________________  </w:t>
      </w:r>
      <w:proofErr w:type="spellStart"/>
      <w:r w:rsidR="009E2F9A">
        <w:rPr>
          <w:rFonts w:ascii="Times New Roman" w:eastAsia="Times New Roman" w:hAnsi="Times New Roman" w:cs="Times New Roman"/>
          <w:lang w:eastAsia="ru-RU" w:bidi="ru-RU"/>
        </w:rPr>
        <w:t>Л.Р.</w:t>
      </w:r>
      <w:r w:rsidR="009E2F9A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Мартынова</w:t>
      </w:r>
      <w:proofErr w:type="spellEnd"/>
      <w:r w:rsidR="009E2F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502D22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Рабочая программа</w:t>
      </w: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</w:pPr>
      <w:r w:rsidRPr="00502D22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по предмету </w:t>
      </w:r>
      <w:r w:rsidR="009E2F9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Музыка</w:t>
      </w:r>
      <w:proofErr w:type="gramStart"/>
      <w:r w:rsidR="009E2F9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,</w:t>
      </w:r>
      <w:r w:rsidR="00D23D6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(</w:t>
      </w:r>
      <w:proofErr w:type="gramEnd"/>
      <w:r w:rsidR="00D23D6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Рябов)</w:t>
      </w:r>
      <w:r w:rsidR="009E2F9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 </w:t>
      </w: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502D22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для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4</w:t>
      </w:r>
      <w:r w:rsidRPr="00502D2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 ГУО</w:t>
      </w:r>
      <w:r w:rsidRPr="00502D22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класса </w:t>
      </w: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502D2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0,5</w:t>
      </w:r>
      <w:r w:rsidRPr="00502D22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502D2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часов в неделю; </w:t>
      </w:r>
      <w:r w:rsidRPr="00502D2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7</w:t>
      </w:r>
      <w:r w:rsidRPr="00502D2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 </w:t>
      </w:r>
      <w:r w:rsidRPr="00502D2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часов в год</w:t>
      </w: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</w:pPr>
      <w:r w:rsidRPr="00502D2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Составитель: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 </w:t>
      </w:r>
      <w:proofErr w:type="spellStart"/>
      <w:r w:rsidR="009E2F9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Шаброва</w:t>
      </w:r>
      <w:proofErr w:type="spellEnd"/>
      <w:r w:rsidR="009E2F9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 xml:space="preserve"> М.Н</w:t>
      </w:r>
      <w:r w:rsidRPr="00502D2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 w:bidi="ru-RU"/>
        </w:rPr>
        <w:t>., учитель музыки</w:t>
      </w: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6B5D5F" w:rsidRPr="006B5D5F" w:rsidRDefault="006B5D5F" w:rsidP="006B5D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D5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</w:t>
      </w:r>
    </w:p>
    <w:p w:rsidR="006B5D5F" w:rsidRPr="006B5D5F" w:rsidRDefault="006B5D5F" w:rsidP="006B5D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D5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Зам. директора по УР______________</w:t>
      </w:r>
      <w:r w:rsidR="009E2F9A">
        <w:rPr>
          <w:rFonts w:ascii="Times New Roman" w:eastAsia="Times New Roman" w:hAnsi="Times New Roman" w:cs="Times New Roman"/>
          <w:sz w:val="24"/>
          <w:szCs w:val="24"/>
          <w:lang w:eastAsia="ru-RU"/>
        </w:rPr>
        <w:t>И.Б.</w:t>
      </w:r>
      <w:r w:rsidR="008737EE" w:rsidRPr="008737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9E2F9A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Шарифуллина</w:t>
      </w:r>
      <w:proofErr w:type="spellEnd"/>
      <w:proofErr w:type="gramStart"/>
      <w:r w:rsidR="009E2F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737E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6B5D5F" w:rsidRPr="006B5D5F" w:rsidRDefault="006B5D5F" w:rsidP="006B5D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D5F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</w:t>
      </w:r>
    </w:p>
    <w:p w:rsidR="006B5D5F" w:rsidRPr="006B5D5F" w:rsidRDefault="006B5D5F" w:rsidP="006B5D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D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заседании ШМО, протокол № </w:t>
      </w:r>
      <w:r w:rsidRPr="009E2F9A">
        <w:rPr>
          <w:rFonts w:ascii="Times New Roman" w:eastAsia="Times New Roman" w:hAnsi="Times New Roman" w:cs="Times New Roman"/>
          <w:sz w:val="24"/>
          <w:szCs w:val="24"/>
          <w:lang w:eastAsia="ru-RU"/>
        </w:rPr>
        <w:t>_1_ от «26» августа 202</w:t>
      </w:r>
      <w:r w:rsidR="008737EE" w:rsidRPr="009E2F9A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E2F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6B5D5F" w:rsidRPr="006B5D5F" w:rsidRDefault="006B5D5F" w:rsidP="006B5D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D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ШМО _____________  Л.Ю. </w:t>
      </w:r>
      <w:proofErr w:type="spellStart"/>
      <w:r w:rsidRPr="006B5D5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Сайфутдинова</w:t>
      </w:r>
      <w:proofErr w:type="spellEnd"/>
    </w:p>
    <w:p w:rsidR="006B5D5F" w:rsidRPr="006B5D5F" w:rsidRDefault="006B5D5F" w:rsidP="006B5D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5D5F" w:rsidRPr="006B5D5F" w:rsidRDefault="006B5D5F" w:rsidP="006B5D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5D5F" w:rsidRPr="006B5D5F" w:rsidRDefault="006B5D5F" w:rsidP="006B5D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5D5F" w:rsidRPr="006B5D5F" w:rsidRDefault="006B5D5F" w:rsidP="006B5D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5D5F">
        <w:rPr>
          <w:rFonts w:ascii="Times New Roman" w:eastAsia="Times New Roman" w:hAnsi="Times New Roman" w:cs="Times New Roman"/>
          <w:sz w:val="24"/>
          <w:szCs w:val="24"/>
          <w:lang w:eastAsia="ru-RU"/>
        </w:rPr>
        <w:t>г. Альметьевск  202</w:t>
      </w:r>
      <w:r w:rsidR="008737E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6B5D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                                                                                                                                                 </w:t>
      </w:r>
    </w:p>
    <w:p w:rsidR="00A210A4" w:rsidRDefault="00A210A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0868EC" w:rsidRDefault="000868EC" w:rsidP="00A210A4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ru-RU"/>
        </w:rPr>
      </w:pPr>
    </w:p>
    <w:p w:rsidR="00A210A4" w:rsidRPr="003D54F6" w:rsidRDefault="00A210A4" w:rsidP="00A210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54F6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A210A4" w:rsidRPr="003D54F6" w:rsidRDefault="00A210A4" w:rsidP="00A210A4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:rsidR="00A210A4" w:rsidRPr="003C2A61" w:rsidRDefault="00A210A4" w:rsidP="00A210A4">
      <w:pPr>
        <w:pStyle w:val="a7"/>
        <w:numPr>
          <w:ilvl w:val="0"/>
          <w:numId w:val="3"/>
        </w:numPr>
        <w:tabs>
          <w:tab w:val="left" w:pos="1800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A61">
        <w:rPr>
          <w:rFonts w:ascii="Times New Roman" w:hAnsi="Times New Roman" w:cs="Times New Roman"/>
          <w:sz w:val="24"/>
          <w:szCs w:val="24"/>
        </w:rPr>
        <w:t xml:space="preserve">Закона РФ «Об образовании» №273 –Ф3.  </w:t>
      </w:r>
      <w:proofErr w:type="gramStart"/>
      <w:r w:rsidRPr="003C2A61"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 w:rsidRPr="003C2A61">
        <w:rPr>
          <w:rFonts w:ascii="Times New Roman" w:hAnsi="Times New Roman" w:cs="Times New Roman"/>
          <w:sz w:val="24"/>
          <w:szCs w:val="24"/>
        </w:rPr>
        <w:t xml:space="preserve"> Государственной Думой РФ 21 декабря 2012г;</w:t>
      </w:r>
    </w:p>
    <w:p w:rsidR="00A210A4" w:rsidRPr="009334DD" w:rsidRDefault="00A210A4" w:rsidP="00A210A4">
      <w:pPr>
        <w:widowControl w:val="0"/>
        <w:numPr>
          <w:ilvl w:val="0"/>
          <w:numId w:val="3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9334DD">
        <w:rPr>
          <w:rFonts w:ascii="Times New Roman" w:hAnsi="Times New Roman"/>
        </w:rPr>
        <w:t>Федерального государственного образовательного стандарта начального общего образования для учащихся с ОВЗ</w:t>
      </w:r>
      <w:r>
        <w:rPr>
          <w:rFonts w:ascii="Times New Roman" w:hAnsi="Times New Roman"/>
        </w:rPr>
        <w:t>, утвержденного приказом МО и науки РФ от 19.12.2014г., №1598</w:t>
      </w:r>
      <w:r w:rsidRPr="009334DD">
        <w:rPr>
          <w:rFonts w:ascii="Times New Roman" w:hAnsi="Times New Roman"/>
        </w:rPr>
        <w:t>;</w:t>
      </w:r>
    </w:p>
    <w:p w:rsidR="00A210A4" w:rsidRPr="009334DD" w:rsidRDefault="00A210A4" w:rsidP="00A210A4">
      <w:pPr>
        <w:widowControl w:val="0"/>
        <w:numPr>
          <w:ilvl w:val="0"/>
          <w:numId w:val="3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</w:rPr>
      </w:pPr>
      <w:r w:rsidRPr="009334DD">
        <w:rPr>
          <w:rFonts w:ascii="Times New Roman" w:hAnsi="Times New Roman"/>
        </w:rPr>
        <w:t>Примерной адаптированной основной общеобразовательной программы начального общего образования  (ПРАООП) на основе ФГОС дл</w:t>
      </w:r>
      <w:r>
        <w:rPr>
          <w:rFonts w:ascii="Times New Roman" w:hAnsi="Times New Roman"/>
        </w:rPr>
        <w:t>я обучающихся с ОВЗ (вариант 6.4</w:t>
      </w:r>
      <w:r w:rsidRPr="009334DD">
        <w:rPr>
          <w:rFonts w:ascii="Times New Roman" w:hAnsi="Times New Roman"/>
        </w:rPr>
        <w:t>);</w:t>
      </w:r>
    </w:p>
    <w:p w:rsidR="00A210A4" w:rsidRDefault="00A210A4" w:rsidP="00A210A4">
      <w:pPr>
        <w:pStyle w:val="a7"/>
        <w:numPr>
          <w:ilvl w:val="0"/>
          <w:numId w:val="3"/>
        </w:numPr>
        <w:tabs>
          <w:tab w:val="left" w:pos="1800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A210A4" w:rsidRPr="00942FBD" w:rsidRDefault="00A210A4" w:rsidP="00A210A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A210A4" w:rsidRDefault="009E2F9A" w:rsidP="009E2F9A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А</w:t>
      </w:r>
      <w:r w:rsidR="00A210A4" w:rsidRPr="00545AF2">
        <w:rPr>
          <w:rFonts w:ascii="Times New Roman" w:hAnsi="Times New Roman"/>
          <w:sz w:val="24"/>
          <w:szCs w:val="24"/>
        </w:rPr>
        <w:t>авторской</w:t>
      </w:r>
      <w:proofErr w:type="spellEnd"/>
      <w:r w:rsidR="00A210A4" w:rsidRPr="00545AF2">
        <w:rPr>
          <w:rFonts w:ascii="Times New Roman" w:hAnsi="Times New Roman"/>
          <w:sz w:val="24"/>
          <w:szCs w:val="24"/>
        </w:rPr>
        <w:t xml:space="preserve"> учебной программы  «Программы </w:t>
      </w:r>
      <w:r w:rsidR="00A210A4">
        <w:rPr>
          <w:rFonts w:ascii="Times New Roman" w:hAnsi="Times New Roman"/>
          <w:sz w:val="24"/>
          <w:szCs w:val="24"/>
        </w:rPr>
        <w:t>образования учащихся с умеренной и тяжелой умственной отсталостью</w:t>
      </w:r>
      <w:r w:rsidR="00A210A4" w:rsidRPr="00545AF2">
        <w:rPr>
          <w:rFonts w:ascii="Times New Roman" w:hAnsi="Times New Roman"/>
          <w:sz w:val="24"/>
          <w:szCs w:val="24"/>
        </w:rPr>
        <w:t xml:space="preserve">» под редакцией   </w:t>
      </w:r>
      <w:r w:rsidR="00A210A4">
        <w:rPr>
          <w:rFonts w:ascii="Times New Roman" w:hAnsi="Times New Roman"/>
          <w:sz w:val="24"/>
          <w:szCs w:val="24"/>
        </w:rPr>
        <w:t xml:space="preserve">Л.Б. </w:t>
      </w:r>
      <w:proofErr w:type="spellStart"/>
      <w:r w:rsidR="00A210A4">
        <w:rPr>
          <w:rFonts w:ascii="Times New Roman" w:hAnsi="Times New Roman"/>
          <w:sz w:val="24"/>
          <w:szCs w:val="24"/>
        </w:rPr>
        <w:t>Баряевой</w:t>
      </w:r>
      <w:proofErr w:type="spellEnd"/>
      <w:r w:rsidR="00A210A4">
        <w:rPr>
          <w:rFonts w:ascii="Times New Roman" w:hAnsi="Times New Roman"/>
          <w:sz w:val="24"/>
          <w:szCs w:val="24"/>
        </w:rPr>
        <w:t>, Н.Н. Яковлевой</w:t>
      </w:r>
      <w:r w:rsidR="00A210A4" w:rsidRPr="00545AF2">
        <w:rPr>
          <w:rFonts w:ascii="Times New Roman" w:hAnsi="Times New Roman"/>
          <w:sz w:val="24"/>
          <w:szCs w:val="24"/>
        </w:rPr>
        <w:t xml:space="preserve">; </w:t>
      </w:r>
    </w:p>
    <w:p w:rsidR="00A210A4" w:rsidRPr="008F5702" w:rsidRDefault="00A210A4" w:rsidP="00A210A4">
      <w:pPr>
        <w:numPr>
          <w:ilvl w:val="0"/>
          <w:numId w:val="3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образовательной программы ГБОУ </w:t>
      </w:r>
      <w:r w:rsidRPr="009334DD">
        <w:rPr>
          <w:rFonts w:ascii="Times New Roman" w:hAnsi="Times New Roman"/>
        </w:rPr>
        <w:t>«</w:t>
      </w:r>
      <w:proofErr w:type="spellStart"/>
      <w:r w:rsidRPr="009334DD">
        <w:rPr>
          <w:rFonts w:ascii="Times New Roman" w:hAnsi="Times New Roman"/>
        </w:rPr>
        <w:t>Альметьевской</w:t>
      </w:r>
      <w:proofErr w:type="spellEnd"/>
      <w:r>
        <w:rPr>
          <w:rFonts w:ascii="Times New Roman" w:hAnsi="Times New Roman"/>
        </w:rPr>
        <w:t xml:space="preserve"> </w:t>
      </w:r>
      <w:proofErr w:type="gramStart"/>
      <w:r w:rsidRPr="009334DD">
        <w:rPr>
          <w:rFonts w:ascii="Times New Roman" w:hAnsi="Times New Roman"/>
        </w:rPr>
        <w:t>школы-интернат</w:t>
      </w:r>
      <w:proofErr w:type="gramEnd"/>
      <w:r w:rsidRPr="009334DD">
        <w:rPr>
          <w:rFonts w:ascii="Times New Roman" w:hAnsi="Times New Roman"/>
        </w:rPr>
        <w:t xml:space="preserve"> для детей с ограниченными</w:t>
      </w:r>
      <w:r>
        <w:rPr>
          <w:rFonts w:ascii="Times New Roman" w:hAnsi="Times New Roman"/>
        </w:rPr>
        <w:t xml:space="preserve"> возможностями здоровья»;</w:t>
      </w:r>
    </w:p>
    <w:p w:rsidR="00A210A4" w:rsidRPr="003D54F6" w:rsidRDefault="00A210A4" w:rsidP="00A210A4">
      <w:pPr>
        <w:pStyle w:val="a7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>учебного плана ГБОУ «Альметьевская школа-интернат для детей с ограниченными возможностями здоров</w:t>
      </w:r>
      <w:r>
        <w:rPr>
          <w:rFonts w:ascii="Times New Roman" w:hAnsi="Times New Roman" w:cs="Times New Roman"/>
          <w:sz w:val="24"/>
          <w:szCs w:val="24"/>
        </w:rPr>
        <w:t>ья» на 202</w:t>
      </w:r>
      <w:r w:rsidR="008737EE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8737EE">
        <w:rPr>
          <w:rFonts w:ascii="Times New Roman" w:hAnsi="Times New Roman" w:cs="Times New Roman"/>
          <w:sz w:val="24"/>
          <w:szCs w:val="24"/>
        </w:rPr>
        <w:t>3</w:t>
      </w:r>
      <w:r w:rsidRPr="003D54F6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A210A4" w:rsidRPr="003D54F6" w:rsidRDefault="00A210A4" w:rsidP="00A210A4">
      <w:pPr>
        <w:pStyle w:val="a7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3D54F6">
        <w:rPr>
          <w:rFonts w:ascii="Times New Roman" w:hAnsi="Times New Roman" w:cs="Times New Roman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3D54F6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3D54F6">
        <w:rPr>
          <w:rFonts w:ascii="Times New Roman" w:hAnsi="Times New Roman" w:cs="Times New Roman"/>
          <w:sz w:val="24"/>
          <w:szCs w:val="24"/>
        </w:rPr>
        <w:t xml:space="preserve">     шк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3D54F6">
        <w:rPr>
          <w:rFonts w:ascii="Times New Roman" w:hAnsi="Times New Roman" w:cs="Times New Roman"/>
          <w:sz w:val="24"/>
          <w:szCs w:val="24"/>
        </w:rPr>
        <w:t>ле-интернат для детей с ограниченными возможностями здоровья;</w:t>
      </w:r>
      <w:proofErr w:type="gramEnd"/>
    </w:p>
    <w:p w:rsidR="00A210A4" w:rsidRPr="003D54F6" w:rsidRDefault="00A210A4" w:rsidP="00A210A4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54F6">
        <w:rPr>
          <w:rFonts w:ascii="Times New Roman" w:hAnsi="Times New Roman" w:cs="Times New Roman"/>
          <w:sz w:val="24"/>
          <w:szCs w:val="24"/>
        </w:rPr>
        <w:t xml:space="preserve"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</w:t>
      </w:r>
      <w:r w:rsidR="009E2F9A">
        <w:rPr>
          <w:rFonts w:ascii="Times New Roman" w:hAnsi="Times New Roman" w:cs="Times New Roman"/>
          <w:sz w:val="24"/>
          <w:szCs w:val="24"/>
        </w:rPr>
        <w:t xml:space="preserve"> образования.</w:t>
      </w:r>
    </w:p>
    <w:p w:rsidR="000868EC" w:rsidRPr="00736E45" w:rsidRDefault="00502D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36E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Общая характеристика предмета</w:t>
      </w:r>
    </w:p>
    <w:p w:rsidR="000868EC" w:rsidRPr="00736E45" w:rsidRDefault="00502D2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36E45">
        <w:rPr>
          <w:rFonts w:ascii="Times New Roman" w:hAnsi="Times New Roman" w:cs="Times New Roman"/>
          <w:sz w:val="24"/>
          <w:szCs w:val="24"/>
          <w:shd w:val="clear" w:color="auto" w:fill="FFFFFF"/>
        </w:rPr>
        <w:t>Педагогическая работа с ребенком с умеренной, тяжелой, глубокой умственной отсталостью и с ТМНР направлена на его социализацию и интеграцию в общество. Одним из важнейших средств в этом процессе является музыка. Физические недостатки могут ограничивать желание и умение танцевать, но музыка побуждает ребенка двигаться иным способами. У человека может отсутствовать речь, но он, возможно, будет стремиться к подражанию и «</w:t>
      </w:r>
      <w:proofErr w:type="spellStart"/>
      <w:r w:rsidRPr="00736E45">
        <w:rPr>
          <w:rFonts w:ascii="Times New Roman" w:hAnsi="Times New Roman" w:cs="Times New Roman"/>
          <w:sz w:val="24"/>
          <w:szCs w:val="24"/>
          <w:shd w:val="clear" w:color="auto" w:fill="FFFFFF"/>
        </w:rPr>
        <w:t>пропеванию</w:t>
      </w:r>
      <w:proofErr w:type="spellEnd"/>
      <w:r w:rsidRPr="00736E4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» мелодии доступными ему средствами. Задача педагога состоит в том, чтобы музыкальными средствами помочь ребенку научиться воспринимать звуки окружающего мира, развить эмоциональную отзывчивость на музыкальный ритм, мелодику звучания разных жанровых произведений. Участие ребенка в музыкальных выступлениях способствует его самореализации, формированию чувства собственного достоинства. Таким образом, музыка рассматривается как средство развития эмоциональной и личностной сферы, как средство социализации и самореализации ребенка. На музыкальных занятиях развивается не только способность эмоционально воспринимать и воспроизводить музыку, но и музыкальный слух, чувство ритма, музыкальная память, индивидуальные способности к пению, танцу, ритмике. </w:t>
      </w:r>
    </w:p>
    <w:p w:rsidR="000868EC" w:rsidRPr="00736E45" w:rsidRDefault="00502D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ru-RU"/>
        </w:rPr>
      </w:pPr>
      <w:r w:rsidRPr="00736E4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Обучение направлено на решение следующих</w:t>
      </w:r>
      <w:r w:rsidRPr="00736E45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ru-RU"/>
        </w:rPr>
        <w:t> </w:t>
      </w:r>
      <w:r w:rsidRPr="00736E4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ru-RU"/>
        </w:rPr>
        <w:t>задач:</w:t>
      </w:r>
    </w:p>
    <w:p w:rsidR="000868EC" w:rsidRPr="00736E45" w:rsidRDefault="00502D22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736E45">
        <w:rPr>
          <w:rFonts w:ascii="Times New Roman" w:hAnsi="Times New Roman" w:cs="Times New Roman"/>
          <w:spacing w:val="-10"/>
          <w:sz w:val="24"/>
          <w:szCs w:val="24"/>
          <w:lang w:eastAsia="ru-RU"/>
        </w:rPr>
        <w:t xml:space="preserve">Работа по формированию умений учащихся определять характер музыки, узнавать знакомые мелодии, слушать звучание различных музыкальных инструментов, звучащих предметов и игрушек, простых </w:t>
      </w:r>
      <w:r w:rsidRPr="00736E45">
        <w:rPr>
          <w:rFonts w:ascii="Times New Roman" w:hAnsi="Times New Roman" w:cs="Times New Roman"/>
          <w:bCs/>
          <w:sz w:val="24"/>
          <w:szCs w:val="24"/>
          <w:lang w:eastAsia="ru-RU"/>
        </w:rPr>
        <w:t>ме</w:t>
      </w:r>
      <w:r w:rsidRPr="00736E45">
        <w:rPr>
          <w:rFonts w:ascii="Times New Roman" w:hAnsi="Times New Roman" w:cs="Times New Roman"/>
          <w:spacing w:val="-10"/>
          <w:sz w:val="24"/>
          <w:szCs w:val="24"/>
          <w:lang w:eastAsia="ru-RU"/>
        </w:rPr>
        <w:t>лодий (веселых и грустных, медленных и быстрых) разных музыкальных жанров (марш, песня, пляска, вальс).</w:t>
      </w:r>
    </w:p>
    <w:p w:rsidR="000868EC" w:rsidRPr="00736E45" w:rsidRDefault="00502D22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736E45">
        <w:rPr>
          <w:rFonts w:ascii="Times New Roman" w:hAnsi="Times New Roman" w:cs="Times New Roman"/>
          <w:spacing w:val="-10"/>
          <w:sz w:val="24"/>
          <w:szCs w:val="24"/>
          <w:lang w:eastAsia="ru-RU"/>
        </w:rPr>
        <w:lastRenderedPageBreak/>
        <w:t>Закрепление и развитие умений учащихся, сфор</w:t>
      </w:r>
      <w:r w:rsidRPr="00736E45">
        <w:rPr>
          <w:rFonts w:ascii="Times New Roman" w:hAnsi="Times New Roman" w:cs="Times New Roman"/>
          <w:spacing w:val="-10"/>
          <w:sz w:val="24"/>
          <w:szCs w:val="24"/>
          <w:lang w:eastAsia="ru-RU"/>
        </w:rPr>
        <w:softHyphen/>
        <w:t xml:space="preserve">мированных ранее: </w:t>
      </w:r>
      <w:proofErr w:type="spellStart"/>
      <w:r w:rsidRPr="00736E45">
        <w:rPr>
          <w:rFonts w:ascii="Times New Roman" w:hAnsi="Times New Roman" w:cs="Times New Roman"/>
          <w:spacing w:val="-10"/>
          <w:sz w:val="24"/>
          <w:szCs w:val="24"/>
          <w:lang w:eastAsia="ru-RU"/>
        </w:rPr>
        <w:t>пропевание</w:t>
      </w:r>
      <w:proofErr w:type="spellEnd"/>
      <w:r w:rsidRPr="00736E45">
        <w:rPr>
          <w:rFonts w:ascii="Times New Roman" w:hAnsi="Times New Roman" w:cs="Times New Roman"/>
          <w:spacing w:val="-10"/>
          <w:sz w:val="24"/>
          <w:szCs w:val="24"/>
          <w:lang w:eastAsia="ru-RU"/>
        </w:rPr>
        <w:t xml:space="preserve"> имен детей, музыкальных приветствий (протяжно, энергично, согласованно); пение с движениями; пение с усилением и ослаблением голоса (громко, тихо) в разном темпе.</w:t>
      </w:r>
      <w:proofErr w:type="gramEnd"/>
    </w:p>
    <w:p w:rsidR="000868EC" w:rsidRPr="00736E45" w:rsidRDefault="00502D22">
      <w:pPr>
        <w:shd w:val="clear" w:color="auto" w:fill="FFFFFF"/>
        <w:spacing w:after="0" w:line="240" w:lineRule="auto"/>
        <w:rPr>
          <w:rFonts w:ascii="Times New Roman" w:hAnsi="Times New Roman" w:cs="Times New Roman"/>
          <w:spacing w:val="-10"/>
          <w:sz w:val="24"/>
          <w:szCs w:val="24"/>
          <w:lang w:eastAsia="ru-RU"/>
        </w:rPr>
      </w:pPr>
      <w:r w:rsidRPr="00736E45">
        <w:rPr>
          <w:rFonts w:ascii="Times New Roman" w:hAnsi="Times New Roman" w:cs="Times New Roman"/>
          <w:spacing w:val="-10"/>
          <w:sz w:val="24"/>
          <w:szCs w:val="24"/>
          <w:lang w:eastAsia="ru-RU"/>
        </w:rPr>
        <w:t xml:space="preserve">Побуждение учащихся к запоминанию и исполнению любимых песенок </w:t>
      </w:r>
    </w:p>
    <w:p w:rsidR="000868EC" w:rsidRPr="00736E45" w:rsidRDefault="00502D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</w:pPr>
      <w:r w:rsidRPr="00736E45">
        <w:rPr>
          <w:rFonts w:ascii="Times New Roman" w:hAnsi="Times New Roman" w:cs="Times New Roman"/>
          <w:spacing w:val="-10"/>
          <w:sz w:val="24"/>
          <w:szCs w:val="24"/>
          <w:lang w:eastAsia="ru-RU"/>
        </w:rPr>
        <w:t>-Обучение учащихся исполнению музыкально-</w:t>
      </w:r>
      <w:proofErr w:type="gramStart"/>
      <w:r w:rsidRPr="00736E45">
        <w:rPr>
          <w:rFonts w:ascii="Times New Roman" w:hAnsi="Times New Roman" w:cs="Times New Roman"/>
          <w:spacing w:val="-10"/>
          <w:sz w:val="24"/>
          <w:szCs w:val="24"/>
          <w:lang w:eastAsia="ru-RU"/>
        </w:rPr>
        <w:t>ритмических движений</w:t>
      </w:r>
      <w:proofErr w:type="gramEnd"/>
      <w:r w:rsidRPr="00736E45">
        <w:rPr>
          <w:rFonts w:ascii="Times New Roman" w:hAnsi="Times New Roman" w:cs="Times New Roman"/>
          <w:spacing w:val="-10"/>
          <w:sz w:val="24"/>
          <w:szCs w:val="24"/>
          <w:lang w:eastAsia="ru-RU"/>
        </w:rPr>
        <w:t xml:space="preserve"> в соответствии с двухчастной формой пьесы, с изменением харак</w:t>
      </w:r>
      <w:r w:rsidRPr="00736E45">
        <w:rPr>
          <w:rFonts w:ascii="Times New Roman" w:hAnsi="Times New Roman" w:cs="Times New Roman"/>
          <w:spacing w:val="-10"/>
          <w:sz w:val="24"/>
          <w:szCs w:val="24"/>
          <w:lang w:eastAsia="ru-RU"/>
        </w:rPr>
        <w:softHyphen/>
        <w:t>тера движений, начиная и заканчивая движения в соответствии со звучанием музыки.</w:t>
      </w:r>
    </w:p>
    <w:p w:rsidR="000868EC" w:rsidRPr="00736E45" w:rsidRDefault="00502D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6E4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Требованию к уровню подготовки обучающейся</w:t>
      </w:r>
      <w:r w:rsidRPr="00736E4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0868EC" w:rsidRPr="00736E45" w:rsidRDefault="00502D2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36E45">
        <w:rPr>
          <w:rFonts w:ascii="Times New Roman" w:hAnsi="Times New Roman" w:cs="Times New Roman"/>
          <w:sz w:val="24"/>
          <w:szCs w:val="24"/>
          <w:shd w:val="clear" w:color="auto" w:fill="FFFFFF"/>
        </w:rPr>
        <w:t>-Интерес к различным видам музыкальной деятельности (слушание, пение, движение под музыку, игра на музыкальных инструментах).</w:t>
      </w:r>
    </w:p>
    <w:p w:rsidR="000868EC" w:rsidRPr="00736E45" w:rsidRDefault="00502D2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36E45">
        <w:rPr>
          <w:rFonts w:ascii="Times New Roman" w:hAnsi="Times New Roman" w:cs="Times New Roman"/>
          <w:sz w:val="24"/>
          <w:szCs w:val="24"/>
          <w:shd w:val="clear" w:color="auto" w:fill="FFFFFF"/>
        </w:rPr>
        <w:t>-Умение слушать музыку и выполнять простейшие танцевальные движения.</w:t>
      </w:r>
    </w:p>
    <w:p w:rsidR="000868EC" w:rsidRPr="00736E45" w:rsidRDefault="00502D2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36E45">
        <w:rPr>
          <w:rFonts w:ascii="Times New Roman" w:hAnsi="Times New Roman" w:cs="Times New Roman"/>
          <w:sz w:val="24"/>
          <w:szCs w:val="24"/>
          <w:shd w:val="clear" w:color="auto" w:fill="FFFFFF"/>
        </w:rPr>
        <w:t>-Умение подпевать слоги, слова в песни.</w:t>
      </w:r>
    </w:p>
    <w:p w:rsidR="000868EC" w:rsidRPr="00736E45" w:rsidRDefault="000868E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868EC" w:rsidRPr="00736E45" w:rsidRDefault="000868E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868EC" w:rsidRPr="00736E45" w:rsidRDefault="000868E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868EC" w:rsidRPr="00736E45" w:rsidRDefault="00502D2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736E4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Содержание программы</w:t>
      </w:r>
    </w:p>
    <w:p w:rsidR="000868EC" w:rsidRPr="00736E45" w:rsidRDefault="000868E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tbl>
      <w:tblPr>
        <w:tblStyle w:val="a6"/>
        <w:tblW w:w="14786" w:type="dxa"/>
        <w:tblLayout w:type="fixed"/>
        <w:tblLook w:val="04A0" w:firstRow="1" w:lastRow="0" w:firstColumn="1" w:lastColumn="0" w:noHBand="0" w:noVBand="1"/>
      </w:tblPr>
      <w:tblGrid>
        <w:gridCol w:w="1951"/>
        <w:gridCol w:w="12835"/>
      </w:tblGrid>
      <w:tr w:rsidR="000868EC" w:rsidRPr="00736E45">
        <w:tc>
          <w:tcPr>
            <w:tcW w:w="1951" w:type="dxa"/>
          </w:tcPr>
          <w:p w:rsidR="000868EC" w:rsidRPr="00736E45" w:rsidRDefault="00502D22">
            <w:pPr>
              <w:pStyle w:val="a5"/>
              <w:spacing w:before="450" w:after="200" w:line="240" w:lineRule="auto"/>
              <w:ind w:left="-220" w:right="-460"/>
              <w:jc w:val="center"/>
              <w:rPr>
                <w:lang w:val="ru-RU"/>
              </w:rPr>
            </w:pPr>
            <w:r w:rsidRPr="00736E45">
              <w:rPr>
                <w:shd w:val="clear" w:color="auto" w:fill="FFFFFF"/>
                <w:lang w:val="ru-RU"/>
              </w:rPr>
              <w:t>Слушание.</w:t>
            </w:r>
          </w:p>
          <w:p w:rsidR="000868EC" w:rsidRPr="00736E45" w:rsidRDefault="00086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5" w:type="dxa"/>
          </w:tcPr>
          <w:p w:rsidR="000868EC" w:rsidRPr="00736E45" w:rsidRDefault="00502D22">
            <w:pPr>
              <w:pStyle w:val="a5"/>
              <w:spacing w:after="0" w:line="240" w:lineRule="auto"/>
              <w:ind w:left="34" w:right="253" w:hanging="34"/>
              <w:rPr>
                <w:lang w:val="ru-RU"/>
              </w:rPr>
            </w:pPr>
            <w:r w:rsidRPr="00736E45">
              <w:rPr>
                <w:shd w:val="clear" w:color="auto" w:fill="FFFFFF"/>
                <w:lang w:val="ru-RU"/>
              </w:rPr>
              <w:t xml:space="preserve">Слушание (различение) тихого и громкого звучания музыки. </w:t>
            </w:r>
          </w:p>
          <w:p w:rsidR="000868EC" w:rsidRPr="00736E45" w:rsidRDefault="00502D22">
            <w:pPr>
              <w:pStyle w:val="a5"/>
              <w:spacing w:after="0" w:line="240" w:lineRule="auto"/>
              <w:ind w:left="34" w:right="253" w:hanging="34"/>
              <w:rPr>
                <w:lang w:val="ru-RU"/>
              </w:rPr>
            </w:pPr>
            <w:r w:rsidRPr="00736E45">
              <w:rPr>
                <w:shd w:val="clear" w:color="auto" w:fill="FFFFFF"/>
                <w:lang w:val="ru-RU"/>
              </w:rPr>
              <w:t xml:space="preserve">Определение начала и конца звучания музыки. Слушание (различение) быстрой, умеренной, медленной музыки. Слушание (различение) колыбельной песни и марша. Слушание (различение) веселой и грустно музыки. Узнавание знакомой песни. Определение характера музыки. </w:t>
            </w:r>
          </w:p>
          <w:p w:rsidR="000868EC" w:rsidRPr="00736E45" w:rsidRDefault="00502D22">
            <w:pPr>
              <w:ind w:left="34" w:right="253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736E4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Узнавание знакомой мелодии, исполненной на разных музыкальных инструментах. Слушание (различение) сольного и хорового исполнения произведения.</w:t>
            </w:r>
          </w:p>
        </w:tc>
      </w:tr>
      <w:tr w:rsidR="000868EC" w:rsidRPr="00736E45">
        <w:tc>
          <w:tcPr>
            <w:tcW w:w="1951" w:type="dxa"/>
          </w:tcPr>
          <w:p w:rsidR="000868EC" w:rsidRPr="00736E45" w:rsidRDefault="00502D22">
            <w:pPr>
              <w:pStyle w:val="a5"/>
              <w:spacing w:after="0" w:line="240" w:lineRule="auto"/>
              <w:ind w:left="-220" w:right="-460"/>
              <w:jc w:val="center"/>
              <w:rPr>
                <w:lang w:val="ru-RU"/>
              </w:rPr>
            </w:pPr>
            <w:r w:rsidRPr="00736E45">
              <w:rPr>
                <w:shd w:val="clear" w:color="auto" w:fill="FFFFFF"/>
                <w:lang w:val="ru-RU"/>
              </w:rPr>
              <w:t>Пение.</w:t>
            </w:r>
          </w:p>
          <w:p w:rsidR="000868EC" w:rsidRPr="00736E45" w:rsidRDefault="000868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35" w:type="dxa"/>
          </w:tcPr>
          <w:p w:rsidR="000868EC" w:rsidRPr="00736E45" w:rsidRDefault="00502D22">
            <w:pPr>
              <w:pStyle w:val="a5"/>
              <w:spacing w:after="0" w:line="240" w:lineRule="auto"/>
              <w:ind w:left="34" w:right="253"/>
              <w:rPr>
                <w:lang w:val="ru-RU"/>
              </w:rPr>
            </w:pPr>
            <w:r w:rsidRPr="00736E45">
              <w:rPr>
                <w:shd w:val="clear" w:color="auto" w:fill="FFFFFF"/>
                <w:lang w:val="ru-RU"/>
              </w:rPr>
              <w:t xml:space="preserve">Подражание характерным звукам животных во время звучания знакомой песни. Подпевание отдельных или повторяющихся звуков, слогов и слов. Подпевание повторяющихся интонаций припева песни. Движение под музыку. Топанье под музыку. Хлопки в ладоши под музыку. Покачивание с одной ноги на другую. Начало движения вместе с началом звучания музыки и окончание движения по ее окончании. Движения: ходьба, бег, прыжки, кружение, приседание под музыку разного характера. </w:t>
            </w:r>
          </w:p>
          <w:p w:rsidR="000868EC" w:rsidRPr="00736E45" w:rsidRDefault="00502D22">
            <w:pPr>
              <w:pStyle w:val="a5"/>
              <w:spacing w:after="0" w:line="240" w:lineRule="auto"/>
              <w:ind w:left="34" w:right="253"/>
              <w:rPr>
                <w:lang w:val="ru-RU"/>
              </w:rPr>
            </w:pPr>
            <w:r w:rsidRPr="00736E45">
              <w:rPr>
                <w:shd w:val="clear" w:color="auto" w:fill="FFFFFF"/>
                <w:lang w:val="ru-RU"/>
              </w:rPr>
              <w:t>Выполнение под музыку действия с предметами: наклоны предмета в разные стороны, опускание/поднимание предмета, подбрасывание/ловля предмета, взмахивание предметом и т.п. Выполнение движений разными частями тела под музыку: «фонарики», «пружинка», наклоны головы и др. Соблюдение последовательности простейших танцевальных движений.</w:t>
            </w:r>
          </w:p>
          <w:p w:rsidR="000868EC" w:rsidRPr="00736E45" w:rsidRDefault="00502D22">
            <w:pPr>
              <w:pStyle w:val="a5"/>
              <w:spacing w:after="0" w:line="240" w:lineRule="auto"/>
              <w:ind w:left="34" w:right="253"/>
            </w:pPr>
            <w:r w:rsidRPr="00736E45">
              <w:rPr>
                <w:shd w:val="clear" w:color="auto" w:fill="FFFFFF"/>
                <w:lang w:val="ru-RU"/>
              </w:rPr>
              <w:t xml:space="preserve">Имитация движений животных. </w:t>
            </w:r>
          </w:p>
        </w:tc>
      </w:tr>
      <w:tr w:rsidR="000868EC" w:rsidRPr="00736E45">
        <w:tc>
          <w:tcPr>
            <w:tcW w:w="1951" w:type="dxa"/>
          </w:tcPr>
          <w:p w:rsidR="000868EC" w:rsidRPr="00736E45" w:rsidRDefault="00502D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6E4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Игра на музыкальных инструментах</w:t>
            </w:r>
          </w:p>
        </w:tc>
        <w:tc>
          <w:tcPr>
            <w:tcW w:w="12835" w:type="dxa"/>
          </w:tcPr>
          <w:p w:rsidR="000868EC" w:rsidRPr="00736E45" w:rsidRDefault="00502D22">
            <w:pPr>
              <w:pStyle w:val="a5"/>
              <w:spacing w:after="0" w:line="240" w:lineRule="auto"/>
              <w:ind w:right="253"/>
              <w:rPr>
                <w:lang w:val="ru-RU"/>
              </w:rPr>
            </w:pPr>
            <w:r w:rsidRPr="00736E45">
              <w:rPr>
                <w:shd w:val="clear" w:color="auto" w:fill="FFFFFF"/>
                <w:lang w:val="ru-RU"/>
              </w:rPr>
              <w:t xml:space="preserve">Слушание (различение) контрастных по звучанию музыкальных инструментов, сходных по звучанию музыкальных инструментов. Освоение приемов игры на музыкальных инструментах, не имеющих звукоряд. Тихая и громкая игра на музыкальном инструменте. </w:t>
            </w:r>
          </w:p>
          <w:p w:rsidR="000868EC" w:rsidRPr="00736E45" w:rsidRDefault="000868EC">
            <w:pPr>
              <w:ind w:right="25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868EC" w:rsidRPr="00736E45" w:rsidRDefault="000868EC">
      <w:pPr>
        <w:pStyle w:val="a5"/>
        <w:spacing w:after="0" w:line="240" w:lineRule="auto"/>
        <w:ind w:right="-460"/>
        <w:rPr>
          <w:rFonts w:eastAsiaTheme="minorHAnsi"/>
          <w:color w:val="auto"/>
          <w:lang w:val="ru-RU" w:eastAsia="en-US"/>
        </w:rPr>
      </w:pPr>
    </w:p>
    <w:p w:rsidR="000868EC" w:rsidRPr="00736E45" w:rsidRDefault="00502D22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36E45">
        <w:rPr>
          <w:rFonts w:ascii="Times New Roman" w:hAnsi="Times New Roman" w:cs="Times New Roman"/>
          <w:color w:val="000000"/>
          <w:sz w:val="24"/>
          <w:szCs w:val="24"/>
        </w:rPr>
        <w:t xml:space="preserve">Согласно авторской </w:t>
      </w:r>
      <w:proofErr w:type="spellStart"/>
      <w:proofErr w:type="gramStart"/>
      <w:r w:rsidRPr="00736E4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авторской</w:t>
      </w:r>
      <w:proofErr w:type="spellEnd"/>
      <w:proofErr w:type="gramEnd"/>
      <w:r w:rsidRPr="00736E4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учебной программы обучения учащихся с умеренной и тяжелой умственной отсталостью / Л.Б. </w:t>
      </w:r>
      <w:proofErr w:type="spellStart"/>
      <w:r w:rsidRPr="00736E4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Баряева</w:t>
      </w:r>
      <w:proofErr w:type="spellEnd"/>
      <w:r w:rsidRPr="00736E4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Д.И. Бойков, В.И. </w:t>
      </w:r>
      <w:proofErr w:type="spellStart"/>
      <w:r w:rsidRPr="00736E4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Липакова</w:t>
      </w:r>
      <w:proofErr w:type="spellEnd"/>
      <w:r w:rsidRPr="00736E4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др.; Под. Ред. Л.Б. </w:t>
      </w:r>
      <w:proofErr w:type="spellStart"/>
      <w:r w:rsidRPr="00736E4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Баряева</w:t>
      </w:r>
      <w:proofErr w:type="spellEnd"/>
      <w:r w:rsidRPr="00736E4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Н.Н. Яковлевой. – СПб</w:t>
      </w:r>
      <w:proofErr w:type="gramStart"/>
      <w:r w:rsidRPr="00736E4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.; </w:t>
      </w:r>
      <w:proofErr w:type="gramEnd"/>
      <w:r w:rsidRPr="00736E4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ЦПК проф. Л.Б. </w:t>
      </w:r>
      <w:proofErr w:type="spellStart"/>
      <w:r w:rsidRPr="00736E4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Баряева</w:t>
      </w:r>
      <w:proofErr w:type="spellEnd"/>
      <w:r w:rsidRPr="00736E4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2011.</w:t>
      </w:r>
    </w:p>
    <w:p w:rsidR="000868EC" w:rsidRPr="00736E45" w:rsidRDefault="008737EE">
      <w:pPr>
        <w:pStyle w:val="a8"/>
        <w:rPr>
          <w:rFonts w:ascii="Times New Roman" w:hAnsi="Times New Roman"/>
          <w:b/>
          <w:color w:val="000000"/>
          <w:sz w:val="24"/>
          <w:szCs w:val="24"/>
        </w:rPr>
      </w:pPr>
      <w:r w:rsidRPr="00736E45">
        <w:rPr>
          <w:rFonts w:ascii="Times New Roman" w:hAnsi="Times New Roman"/>
          <w:color w:val="000000"/>
          <w:sz w:val="24"/>
          <w:szCs w:val="24"/>
        </w:rPr>
        <w:lastRenderedPageBreak/>
        <w:t>Н</w:t>
      </w:r>
      <w:r w:rsidR="00502D22" w:rsidRPr="00736E45">
        <w:rPr>
          <w:rFonts w:ascii="Times New Roman" w:hAnsi="Times New Roman"/>
          <w:color w:val="000000"/>
          <w:sz w:val="24"/>
          <w:szCs w:val="24"/>
        </w:rPr>
        <w:t>а изучение дисциплины музыка и движение в 4 коррекционном классе отводится 34 часов, то есть 1 учебный час в неделю;  по учебному плану «</w:t>
      </w:r>
      <w:proofErr w:type="spellStart"/>
      <w:r w:rsidR="00502D22" w:rsidRPr="00736E45">
        <w:rPr>
          <w:rFonts w:ascii="Times New Roman" w:hAnsi="Times New Roman"/>
          <w:color w:val="000000"/>
          <w:sz w:val="24"/>
          <w:szCs w:val="24"/>
        </w:rPr>
        <w:t>Альметьевской</w:t>
      </w:r>
      <w:proofErr w:type="spellEnd"/>
      <w:r w:rsidR="00502D22" w:rsidRPr="00736E45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="00502D22" w:rsidRPr="00736E45">
        <w:rPr>
          <w:rFonts w:ascii="Times New Roman" w:hAnsi="Times New Roman"/>
          <w:color w:val="000000"/>
          <w:sz w:val="24"/>
          <w:szCs w:val="24"/>
        </w:rPr>
        <w:t>школы-интернат</w:t>
      </w:r>
      <w:proofErr w:type="gramEnd"/>
      <w:r w:rsidR="00502D22" w:rsidRPr="00736E45">
        <w:rPr>
          <w:rFonts w:ascii="Times New Roman" w:hAnsi="Times New Roman"/>
          <w:color w:val="000000"/>
          <w:sz w:val="24"/>
          <w:szCs w:val="24"/>
        </w:rPr>
        <w:t xml:space="preserve"> для детей с нарушением опорн</w:t>
      </w:r>
      <w:r w:rsidRPr="00736E45">
        <w:rPr>
          <w:rFonts w:ascii="Times New Roman" w:hAnsi="Times New Roman"/>
          <w:color w:val="000000"/>
          <w:sz w:val="24"/>
          <w:szCs w:val="24"/>
        </w:rPr>
        <w:t>о-двигательного аппарата» на 2022</w:t>
      </w:r>
      <w:r w:rsidR="00502D22" w:rsidRPr="00736E45">
        <w:rPr>
          <w:rFonts w:ascii="Times New Roman" w:hAnsi="Times New Roman"/>
          <w:color w:val="000000"/>
          <w:sz w:val="24"/>
          <w:szCs w:val="24"/>
        </w:rPr>
        <w:t>-202</w:t>
      </w:r>
      <w:r w:rsidRPr="00736E45">
        <w:rPr>
          <w:rFonts w:ascii="Times New Roman" w:hAnsi="Times New Roman"/>
          <w:color w:val="000000"/>
          <w:sz w:val="24"/>
          <w:szCs w:val="24"/>
        </w:rPr>
        <w:t>3</w:t>
      </w:r>
      <w:r w:rsidR="00502D22" w:rsidRPr="00736E45">
        <w:rPr>
          <w:rFonts w:ascii="Times New Roman" w:hAnsi="Times New Roman"/>
          <w:color w:val="000000"/>
          <w:sz w:val="24"/>
          <w:szCs w:val="24"/>
        </w:rPr>
        <w:t xml:space="preserve"> учебный год, на надомное обучение отводится 17 учебных часов - из расчета 0,5 часа в неделю. Исходя из этого, происходит уплотнение материала и предполагается следующее распределение часов:</w:t>
      </w:r>
    </w:p>
    <w:p w:rsidR="000868EC" w:rsidRPr="00736E45" w:rsidRDefault="000868EC">
      <w:pPr>
        <w:pStyle w:val="a5"/>
        <w:spacing w:after="0" w:line="240" w:lineRule="auto"/>
        <w:ind w:right="-460"/>
        <w:rPr>
          <w:rFonts w:eastAsiaTheme="minorHAnsi"/>
          <w:color w:val="auto"/>
          <w:lang w:val="ru-RU" w:eastAsia="en-US"/>
        </w:rPr>
      </w:pPr>
    </w:p>
    <w:p w:rsidR="000868EC" w:rsidRPr="00736E45" w:rsidRDefault="000868EC">
      <w:pPr>
        <w:pStyle w:val="a5"/>
        <w:spacing w:after="0" w:line="240" w:lineRule="auto"/>
        <w:ind w:right="-460"/>
        <w:jc w:val="center"/>
        <w:rPr>
          <w:b/>
          <w:shd w:val="clear" w:color="auto" w:fill="FFFFFF"/>
          <w:lang w:val="ru-RU"/>
        </w:rPr>
      </w:pPr>
    </w:p>
    <w:p w:rsidR="000868EC" w:rsidRPr="00736E45" w:rsidRDefault="000868EC">
      <w:pPr>
        <w:pStyle w:val="a5"/>
        <w:spacing w:after="0" w:line="240" w:lineRule="auto"/>
        <w:ind w:right="-460"/>
        <w:jc w:val="center"/>
        <w:rPr>
          <w:b/>
          <w:shd w:val="clear" w:color="auto" w:fill="FFFFFF"/>
          <w:lang w:val="ru-RU"/>
        </w:rPr>
      </w:pPr>
    </w:p>
    <w:p w:rsidR="000868EC" w:rsidRPr="00736E45" w:rsidRDefault="000868EC">
      <w:pPr>
        <w:pStyle w:val="a5"/>
        <w:spacing w:after="0" w:line="240" w:lineRule="auto"/>
        <w:ind w:right="-460"/>
        <w:jc w:val="center"/>
        <w:rPr>
          <w:b/>
          <w:shd w:val="clear" w:color="auto" w:fill="FFFFFF"/>
          <w:lang w:val="ru-RU"/>
        </w:rPr>
      </w:pPr>
    </w:p>
    <w:p w:rsidR="000868EC" w:rsidRPr="00736E45" w:rsidRDefault="000868EC">
      <w:pPr>
        <w:pStyle w:val="a5"/>
        <w:spacing w:after="0" w:line="240" w:lineRule="auto"/>
        <w:ind w:right="-460"/>
        <w:jc w:val="center"/>
        <w:rPr>
          <w:b/>
          <w:shd w:val="clear" w:color="auto" w:fill="FFFFFF"/>
          <w:lang w:val="ru-RU"/>
        </w:rPr>
      </w:pPr>
    </w:p>
    <w:p w:rsidR="000868EC" w:rsidRPr="00736E45" w:rsidRDefault="000868EC">
      <w:pPr>
        <w:pStyle w:val="a5"/>
        <w:spacing w:after="0" w:line="240" w:lineRule="auto"/>
        <w:ind w:right="-460"/>
        <w:jc w:val="center"/>
        <w:rPr>
          <w:b/>
          <w:shd w:val="clear" w:color="auto" w:fill="FFFFFF"/>
          <w:lang w:val="ru-RU"/>
        </w:rPr>
      </w:pPr>
    </w:p>
    <w:p w:rsidR="000868EC" w:rsidRPr="00736E45" w:rsidRDefault="00502D22">
      <w:pPr>
        <w:pStyle w:val="a5"/>
        <w:spacing w:after="0" w:line="240" w:lineRule="auto"/>
        <w:ind w:right="-460"/>
        <w:jc w:val="center"/>
        <w:rPr>
          <w:b/>
          <w:lang w:val="ru-RU"/>
        </w:rPr>
      </w:pPr>
      <w:r w:rsidRPr="00736E45">
        <w:rPr>
          <w:b/>
          <w:shd w:val="clear" w:color="auto" w:fill="FFFFFF"/>
          <w:lang w:val="ru-RU"/>
        </w:rPr>
        <w:t>Календарно-тематическое планирование.</w:t>
      </w:r>
    </w:p>
    <w:tbl>
      <w:tblPr>
        <w:tblStyle w:val="1"/>
        <w:tblpPr w:leftFromText="180" w:rightFromText="180" w:vertAnchor="text" w:horzAnchor="page" w:tblpX="1393" w:tblpY="485"/>
        <w:tblOverlap w:val="never"/>
        <w:tblW w:w="14501" w:type="dxa"/>
        <w:tblLayout w:type="fixed"/>
        <w:tblLook w:val="04A0" w:firstRow="1" w:lastRow="0" w:firstColumn="1" w:lastColumn="0" w:noHBand="0" w:noVBand="1"/>
      </w:tblPr>
      <w:tblGrid>
        <w:gridCol w:w="502"/>
        <w:gridCol w:w="4142"/>
        <w:gridCol w:w="5523"/>
        <w:gridCol w:w="1799"/>
        <w:gridCol w:w="1215"/>
        <w:gridCol w:w="1320"/>
      </w:tblGrid>
      <w:tr w:rsidR="000868EC" w:rsidRPr="00736E45" w:rsidTr="00680351">
        <w:trPr>
          <w:trHeight w:val="20"/>
        </w:trPr>
        <w:tc>
          <w:tcPr>
            <w:tcW w:w="502" w:type="dxa"/>
            <w:vMerge w:val="restart"/>
          </w:tcPr>
          <w:p w:rsidR="000868EC" w:rsidRPr="00736E45" w:rsidRDefault="00502D22" w:rsidP="00680351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142" w:type="dxa"/>
            <w:vMerge w:val="restart"/>
          </w:tcPr>
          <w:p w:rsidR="000868EC" w:rsidRPr="00736E45" w:rsidRDefault="00502D22" w:rsidP="00680351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Тема  урока</w:t>
            </w:r>
          </w:p>
        </w:tc>
        <w:tc>
          <w:tcPr>
            <w:tcW w:w="5523" w:type="dxa"/>
            <w:vMerge w:val="restart"/>
          </w:tcPr>
          <w:p w:rsidR="000868EC" w:rsidRPr="00736E45" w:rsidRDefault="00502D22" w:rsidP="00680351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Требования к уровню  подготовки  учащихся</w:t>
            </w:r>
          </w:p>
        </w:tc>
        <w:tc>
          <w:tcPr>
            <w:tcW w:w="1799" w:type="dxa"/>
            <w:vMerge w:val="restart"/>
          </w:tcPr>
          <w:p w:rsidR="000868EC" w:rsidRPr="00736E45" w:rsidRDefault="00502D22" w:rsidP="00680351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Словарь</w:t>
            </w:r>
          </w:p>
        </w:tc>
        <w:tc>
          <w:tcPr>
            <w:tcW w:w="2535" w:type="dxa"/>
            <w:gridSpan w:val="2"/>
            <w:tcBorders>
              <w:bottom w:val="single" w:sz="4" w:space="0" w:color="auto"/>
            </w:tcBorders>
          </w:tcPr>
          <w:p w:rsidR="000868EC" w:rsidRPr="00736E45" w:rsidRDefault="00502D22" w:rsidP="00680351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0868EC" w:rsidRPr="00736E45" w:rsidTr="00680351">
        <w:trPr>
          <w:trHeight w:val="20"/>
        </w:trPr>
        <w:tc>
          <w:tcPr>
            <w:tcW w:w="502" w:type="dxa"/>
            <w:vMerge/>
          </w:tcPr>
          <w:p w:rsidR="000868EC" w:rsidRPr="00736E45" w:rsidRDefault="000868EC" w:rsidP="00680351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142" w:type="dxa"/>
            <w:vMerge/>
          </w:tcPr>
          <w:p w:rsidR="000868EC" w:rsidRPr="00736E45" w:rsidRDefault="000868EC" w:rsidP="00680351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523" w:type="dxa"/>
            <w:vMerge/>
          </w:tcPr>
          <w:p w:rsidR="000868EC" w:rsidRPr="00736E45" w:rsidRDefault="000868EC" w:rsidP="00680351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799" w:type="dxa"/>
            <w:vMerge/>
          </w:tcPr>
          <w:p w:rsidR="000868EC" w:rsidRPr="00736E45" w:rsidRDefault="000868EC" w:rsidP="00680351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15" w:type="dxa"/>
            <w:tcBorders>
              <w:top w:val="single" w:sz="4" w:space="0" w:color="auto"/>
              <w:right w:val="single" w:sz="4" w:space="0" w:color="auto"/>
            </w:tcBorders>
          </w:tcPr>
          <w:p w:rsidR="000868EC" w:rsidRPr="00736E45" w:rsidRDefault="00502D22" w:rsidP="00680351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</w:tcPr>
          <w:p w:rsidR="000868EC" w:rsidRPr="00736E45" w:rsidRDefault="00502D22" w:rsidP="00680351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Факт</w:t>
            </w:r>
          </w:p>
        </w:tc>
      </w:tr>
      <w:tr w:rsidR="000868EC" w:rsidRPr="00736E45" w:rsidTr="00680351">
        <w:trPr>
          <w:trHeight w:val="20"/>
        </w:trPr>
        <w:tc>
          <w:tcPr>
            <w:tcW w:w="14501" w:type="dxa"/>
            <w:gridSpan w:val="6"/>
          </w:tcPr>
          <w:p w:rsidR="000868EC" w:rsidRPr="00736E45" w:rsidRDefault="00502D22" w:rsidP="00680351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</w:rPr>
              <w:t>Слушание музыкального звучания различных музыкальных инструментов, звучащих предметов и игрушек.</w:t>
            </w:r>
          </w:p>
        </w:tc>
      </w:tr>
      <w:tr w:rsidR="000868EC" w:rsidRPr="00736E45" w:rsidTr="00680351">
        <w:trPr>
          <w:trHeight w:val="20"/>
        </w:trPr>
        <w:tc>
          <w:tcPr>
            <w:tcW w:w="502" w:type="dxa"/>
            <w:vAlign w:val="center"/>
          </w:tcPr>
          <w:p w:rsidR="000868EC" w:rsidRPr="00736E45" w:rsidRDefault="00502D22" w:rsidP="00680351">
            <w:pPr>
              <w:pStyle w:val="a5"/>
              <w:spacing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736E45">
              <w:rPr>
                <w:rFonts w:eastAsia="sans-serif"/>
                <w:color w:val="000000" w:themeColor="text1"/>
              </w:rPr>
              <w:t>1</w:t>
            </w:r>
          </w:p>
        </w:tc>
        <w:tc>
          <w:tcPr>
            <w:tcW w:w="4142" w:type="dxa"/>
            <w:vAlign w:val="center"/>
          </w:tcPr>
          <w:p w:rsidR="000868EC" w:rsidRPr="00736E45" w:rsidRDefault="00502D22" w:rsidP="0068035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lang w:val="ru-RU" w:eastAsia="ru-RU"/>
              </w:rPr>
            </w:pPr>
            <w:r w:rsidRPr="00736E45">
              <w:rPr>
                <w:rFonts w:eastAsia="sans-serif"/>
                <w:color w:val="000000" w:themeColor="text1"/>
                <w:lang w:val="ru-RU"/>
              </w:rPr>
              <w:t>Слушание звучания музыкального инструмента: пианино</w:t>
            </w:r>
          </w:p>
        </w:tc>
        <w:tc>
          <w:tcPr>
            <w:tcW w:w="5523" w:type="dxa"/>
            <w:vMerge w:val="restart"/>
            <w:vAlign w:val="center"/>
          </w:tcPr>
          <w:p w:rsidR="000868EC" w:rsidRPr="00736E45" w:rsidRDefault="00502D22" w:rsidP="0068035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lang w:val="ru-RU" w:eastAsia="ru-RU"/>
              </w:rPr>
            </w:pPr>
            <w:r w:rsidRPr="00736E45">
              <w:rPr>
                <w:color w:val="000000" w:themeColor="text1"/>
                <w:spacing w:val="-10"/>
                <w:lang w:val="ru-RU" w:eastAsia="ru-RU"/>
              </w:rPr>
              <w:t xml:space="preserve">Уметь определять характер музыки, узнавать знакомые мелодии, слушать звучание различных музыкальных инструментов, звучащих предметов и игрушек, простых </w:t>
            </w:r>
            <w:r w:rsidRPr="00736E45">
              <w:rPr>
                <w:bCs/>
                <w:color w:val="000000" w:themeColor="text1"/>
                <w:lang w:val="ru-RU" w:eastAsia="ru-RU"/>
              </w:rPr>
              <w:t>ме</w:t>
            </w:r>
            <w:r w:rsidRPr="00736E45">
              <w:rPr>
                <w:color w:val="000000" w:themeColor="text1"/>
                <w:spacing w:val="-10"/>
                <w:lang w:val="ru-RU" w:eastAsia="ru-RU"/>
              </w:rPr>
              <w:t>лодий</w:t>
            </w:r>
          </w:p>
          <w:p w:rsidR="000868EC" w:rsidRPr="00736E45" w:rsidRDefault="00502D22" w:rsidP="0068035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lang w:val="ru-RU" w:eastAsia="ru-RU"/>
              </w:rPr>
            </w:pPr>
            <w:r w:rsidRPr="00736E45">
              <w:rPr>
                <w:color w:val="000000" w:themeColor="text1"/>
                <w:shd w:val="clear" w:color="auto" w:fill="FFFFFF"/>
                <w:lang w:val="ru-RU"/>
              </w:rPr>
              <w:t>Определение начала и конца звучания музыки. Слушание (различение) быстрой, умеренной, медленной музыки. Слушание (различение) колыбельной песни и марша. Слушание (различение) веселой и грустно музыки. Узнавание знакомой песни. Определение характера музыки. Узнавание знакомой мелодии, исполненной на разных музыкальных инструментах. Слушание (различение) сольного и хорового исполнения произведения.</w:t>
            </w:r>
            <w:proofErr w:type="gramStart"/>
            <w:r w:rsidRPr="00736E45">
              <w:rPr>
                <w:color w:val="000000" w:themeColor="text1"/>
                <w:shd w:val="clear" w:color="auto" w:fill="FFFFFF"/>
                <w:lang w:val="ru-RU"/>
              </w:rPr>
              <w:t xml:space="preserve"> .</w:t>
            </w:r>
            <w:proofErr w:type="gramEnd"/>
          </w:p>
          <w:p w:rsidR="000868EC" w:rsidRPr="00736E45" w:rsidRDefault="000868EC" w:rsidP="00680351">
            <w:pPr>
              <w:pStyle w:val="a5"/>
              <w:spacing w:line="240" w:lineRule="auto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799" w:type="dxa"/>
          </w:tcPr>
          <w:p w:rsidR="000868EC" w:rsidRPr="00736E45" w:rsidRDefault="00502D22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proofErr w:type="spellStart"/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Пианино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0868EC" w:rsidRPr="00736E45" w:rsidRDefault="00116A8F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7.09</w:t>
            </w:r>
          </w:p>
          <w:p w:rsidR="00116A8F" w:rsidRPr="00736E45" w:rsidRDefault="00116A8F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0868EC" w:rsidRPr="00736E45" w:rsidRDefault="000868E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0868EC" w:rsidRPr="00736E45" w:rsidTr="00680351">
        <w:trPr>
          <w:trHeight w:val="20"/>
        </w:trPr>
        <w:tc>
          <w:tcPr>
            <w:tcW w:w="502" w:type="dxa"/>
            <w:vAlign w:val="center"/>
          </w:tcPr>
          <w:p w:rsidR="000868EC" w:rsidRPr="00736E45" w:rsidRDefault="00502D22" w:rsidP="0068035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736E45">
              <w:rPr>
                <w:rFonts w:eastAsia="sans-serif"/>
                <w:color w:val="000000" w:themeColor="text1"/>
              </w:rPr>
              <w:t>2</w:t>
            </w:r>
          </w:p>
        </w:tc>
        <w:tc>
          <w:tcPr>
            <w:tcW w:w="4142" w:type="dxa"/>
            <w:vAlign w:val="center"/>
          </w:tcPr>
          <w:p w:rsidR="000868EC" w:rsidRPr="00736E45" w:rsidRDefault="00502D22" w:rsidP="0068035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lang w:val="ru-RU" w:eastAsia="ru-RU"/>
              </w:rPr>
            </w:pPr>
            <w:r w:rsidRPr="00736E45">
              <w:rPr>
                <w:rFonts w:eastAsia="sans-serif"/>
                <w:color w:val="000000" w:themeColor="text1"/>
                <w:lang w:val="ru-RU"/>
              </w:rPr>
              <w:t>Слушание звучания музыкального инструмента: гитара</w:t>
            </w:r>
          </w:p>
        </w:tc>
        <w:tc>
          <w:tcPr>
            <w:tcW w:w="5523" w:type="dxa"/>
            <w:vMerge/>
            <w:vAlign w:val="center"/>
          </w:tcPr>
          <w:p w:rsidR="000868EC" w:rsidRPr="00736E45" w:rsidRDefault="000868EC" w:rsidP="0068035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799" w:type="dxa"/>
          </w:tcPr>
          <w:p w:rsidR="000868EC" w:rsidRPr="00736E45" w:rsidRDefault="00502D22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proofErr w:type="spellStart"/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Гитара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0868EC" w:rsidRPr="00736E45" w:rsidRDefault="00116A8F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21.09</w:t>
            </w:r>
          </w:p>
          <w:p w:rsidR="00116A8F" w:rsidRPr="00736E45" w:rsidRDefault="00116A8F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28.09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0868EC" w:rsidRPr="00736E45" w:rsidRDefault="000868E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0868EC" w:rsidRPr="00736E45" w:rsidTr="00680351">
        <w:trPr>
          <w:trHeight w:val="20"/>
        </w:trPr>
        <w:tc>
          <w:tcPr>
            <w:tcW w:w="502" w:type="dxa"/>
            <w:vAlign w:val="center"/>
          </w:tcPr>
          <w:p w:rsidR="000868EC" w:rsidRPr="00736E45" w:rsidRDefault="00502D22" w:rsidP="0068035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736E45">
              <w:rPr>
                <w:rFonts w:eastAsia="sans-serif"/>
                <w:color w:val="000000" w:themeColor="text1"/>
              </w:rPr>
              <w:t>3</w:t>
            </w:r>
          </w:p>
        </w:tc>
        <w:tc>
          <w:tcPr>
            <w:tcW w:w="4142" w:type="dxa"/>
            <w:vAlign w:val="center"/>
          </w:tcPr>
          <w:p w:rsidR="000868EC" w:rsidRPr="00736E45" w:rsidRDefault="00502D22" w:rsidP="0068035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lang w:val="ru-RU" w:eastAsia="ru-RU"/>
              </w:rPr>
            </w:pPr>
            <w:r w:rsidRPr="00736E45">
              <w:rPr>
                <w:rFonts w:eastAsia="sans-serif"/>
                <w:color w:val="000000" w:themeColor="text1"/>
                <w:lang w:val="ru-RU"/>
              </w:rPr>
              <w:t>Слушание звучания музыкального инструмента: барабан</w:t>
            </w:r>
          </w:p>
        </w:tc>
        <w:tc>
          <w:tcPr>
            <w:tcW w:w="5523" w:type="dxa"/>
            <w:vMerge/>
            <w:vAlign w:val="center"/>
          </w:tcPr>
          <w:p w:rsidR="000868EC" w:rsidRPr="00736E45" w:rsidRDefault="000868EC" w:rsidP="0068035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799" w:type="dxa"/>
          </w:tcPr>
          <w:p w:rsidR="000868EC" w:rsidRPr="00736E45" w:rsidRDefault="00502D22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proofErr w:type="spellStart"/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Барабан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0868EC" w:rsidRPr="00736E45" w:rsidRDefault="00116A8F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5.09</w:t>
            </w:r>
          </w:p>
          <w:p w:rsidR="00116A8F" w:rsidRPr="00736E45" w:rsidRDefault="00116A8F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0868EC" w:rsidRPr="00736E45" w:rsidRDefault="000868E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0868EC" w:rsidRPr="00736E45" w:rsidTr="00680351">
        <w:trPr>
          <w:trHeight w:val="20"/>
        </w:trPr>
        <w:tc>
          <w:tcPr>
            <w:tcW w:w="502" w:type="dxa"/>
            <w:vAlign w:val="center"/>
          </w:tcPr>
          <w:p w:rsidR="000868EC" w:rsidRPr="00736E45" w:rsidRDefault="00502D22" w:rsidP="0068035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736E45">
              <w:rPr>
                <w:rFonts w:eastAsia="sans-serif"/>
                <w:color w:val="000000" w:themeColor="text1"/>
              </w:rPr>
              <w:t>4</w:t>
            </w:r>
          </w:p>
        </w:tc>
        <w:tc>
          <w:tcPr>
            <w:tcW w:w="4142" w:type="dxa"/>
            <w:vAlign w:val="center"/>
          </w:tcPr>
          <w:p w:rsidR="000868EC" w:rsidRPr="00736E45" w:rsidRDefault="00502D22" w:rsidP="0068035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lang w:val="ru-RU" w:eastAsia="ru-RU"/>
              </w:rPr>
            </w:pPr>
            <w:r w:rsidRPr="00736E45">
              <w:rPr>
                <w:rFonts w:eastAsia="sans-serif"/>
                <w:color w:val="000000" w:themeColor="text1"/>
                <w:lang w:val="ru-RU"/>
              </w:rPr>
              <w:t>Различение звучания музыкальных инструментов: пианино, гитара, барабан</w:t>
            </w:r>
          </w:p>
        </w:tc>
        <w:tc>
          <w:tcPr>
            <w:tcW w:w="5523" w:type="dxa"/>
            <w:vMerge/>
            <w:vAlign w:val="center"/>
          </w:tcPr>
          <w:p w:rsidR="000868EC" w:rsidRPr="00736E45" w:rsidRDefault="000868EC" w:rsidP="0068035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799" w:type="dxa"/>
          </w:tcPr>
          <w:p w:rsidR="000868EC" w:rsidRPr="00736E45" w:rsidRDefault="00502D22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proofErr w:type="spellStart"/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Темп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116A8F" w:rsidRPr="00736E45" w:rsidRDefault="00116A8F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19.09</w:t>
            </w:r>
          </w:p>
          <w:p w:rsidR="00116A8F" w:rsidRPr="00736E45" w:rsidRDefault="00116A8F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26.09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0868EC" w:rsidRPr="00736E45" w:rsidRDefault="000868E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0868EC" w:rsidRPr="00736E45" w:rsidTr="00680351">
        <w:trPr>
          <w:trHeight w:val="20"/>
        </w:trPr>
        <w:tc>
          <w:tcPr>
            <w:tcW w:w="502" w:type="dxa"/>
            <w:vAlign w:val="center"/>
          </w:tcPr>
          <w:p w:rsidR="000868EC" w:rsidRPr="00736E45" w:rsidRDefault="00502D22" w:rsidP="0068035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736E45">
              <w:rPr>
                <w:rFonts w:eastAsia="sans-serif"/>
                <w:color w:val="000000" w:themeColor="text1"/>
              </w:rPr>
              <w:t>5</w:t>
            </w:r>
          </w:p>
        </w:tc>
        <w:tc>
          <w:tcPr>
            <w:tcW w:w="4142" w:type="dxa"/>
            <w:vAlign w:val="center"/>
          </w:tcPr>
          <w:p w:rsidR="000868EC" w:rsidRPr="00736E45" w:rsidRDefault="00502D22" w:rsidP="0068035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lang w:val="ru-RU" w:eastAsia="ru-RU"/>
              </w:rPr>
            </w:pPr>
            <w:r w:rsidRPr="00736E45">
              <w:rPr>
                <w:rFonts w:eastAsia="sans-serif"/>
                <w:color w:val="000000" w:themeColor="text1"/>
                <w:lang w:val="ru-RU"/>
              </w:rPr>
              <w:t>Слушание тихого и громкого звучания музыки.</w:t>
            </w:r>
          </w:p>
        </w:tc>
        <w:tc>
          <w:tcPr>
            <w:tcW w:w="5523" w:type="dxa"/>
            <w:vMerge/>
            <w:vAlign w:val="center"/>
          </w:tcPr>
          <w:p w:rsidR="000868EC" w:rsidRPr="00736E45" w:rsidRDefault="000868EC" w:rsidP="0068035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799" w:type="dxa"/>
          </w:tcPr>
          <w:p w:rsidR="000868EC" w:rsidRPr="00736E45" w:rsidRDefault="00502D22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proofErr w:type="spellStart"/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Тембр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0868EC" w:rsidRPr="00736E45" w:rsidRDefault="00116A8F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9.10</w:t>
            </w:r>
          </w:p>
          <w:p w:rsidR="00116A8F" w:rsidRPr="00736E45" w:rsidRDefault="00116A8F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16.10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0868EC" w:rsidRPr="00736E45" w:rsidRDefault="000868E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0868EC" w:rsidRPr="00736E45" w:rsidTr="00680351">
        <w:trPr>
          <w:trHeight w:val="20"/>
        </w:trPr>
        <w:tc>
          <w:tcPr>
            <w:tcW w:w="502" w:type="dxa"/>
            <w:vAlign w:val="center"/>
          </w:tcPr>
          <w:p w:rsidR="000868EC" w:rsidRPr="00736E45" w:rsidRDefault="00502D22" w:rsidP="0068035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736E45">
              <w:rPr>
                <w:rFonts w:eastAsia="sans-serif"/>
                <w:color w:val="000000" w:themeColor="text1"/>
              </w:rPr>
              <w:t>6</w:t>
            </w:r>
          </w:p>
        </w:tc>
        <w:tc>
          <w:tcPr>
            <w:tcW w:w="4142" w:type="dxa"/>
            <w:vAlign w:val="center"/>
          </w:tcPr>
          <w:p w:rsidR="000868EC" w:rsidRPr="00736E45" w:rsidRDefault="00502D22" w:rsidP="0068035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lang w:val="ru-RU" w:eastAsia="ru-RU"/>
              </w:rPr>
            </w:pPr>
            <w:r w:rsidRPr="00736E45">
              <w:rPr>
                <w:rFonts w:eastAsia="sans-serif"/>
                <w:color w:val="000000" w:themeColor="text1"/>
                <w:lang w:val="ru-RU"/>
              </w:rPr>
              <w:t>Различение тихого и громкого звучания музыки</w:t>
            </w:r>
          </w:p>
        </w:tc>
        <w:tc>
          <w:tcPr>
            <w:tcW w:w="5523" w:type="dxa"/>
            <w:vMerge/>
            <w:vAlign w:val="center"/>
          </w:tcPr>
          <w:p w:rsidR="000868EC" w:rsidRPr="00736E45" w:rsidRDefault="000868EC" w:rsidP="0068035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799" w:type="dxa"/>
          </w:tcPr>
          <w:p w:rsidR="000868EC" w:rsidRPr="00736E45" w:rsidRDefault="00502D22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proofErr w:type="spellStart"/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Звучание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0868EC" w:rsidRPr="00736E45" w:rsidRDefault="00116A8F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23.10</w:t>
            </w:r>
          </w:p>
          <w:p w:rsidR="00116A8F" w:rsidRPr="00736E45" w:rsidRDefault="00116A8F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30.10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0868EC" w:rsidRPr="00736E45" w:rsidRDefault="000868E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0868EC" w:rsidRPr="00736E45" w:rsidTr="00680351">
        <w:trPr>
          <w:trHeight w:val="20"/>
        </w:trPr>
        <w:tc>
          <w:tcPr>
            <w:tcW w:w="502" w:type="dxa"/>
            <w:vAlign w:val="center"/>
          </w:tcPr>
          <w:p w:rsidR="000868EC" w:rsidRPr="00736E45" w:rsidRDefault="00502D22" w:rsidP="0068035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736E45">
              <w:rPr>
                <w:rFonts w:eastAsia="sans-serif"/>
                <w:color w:val="000000" w:themeColor="text1"/>
              </w:rPr>
              <w:t>7</w:t>
            </w:r>
          </w:p>
        </w:tc>
        <w:tc>
          <w:tcPr>
            <w:tcW w:w="4142" w:type="dxa"/>
            <w:vAlign w:val="center"/>
          </w:tcPr>
          <w:p w:rsidR="000868EC" w:rsidRPr="00736E45" w:rsidRDefault="00502D22" w:rsidP="00680351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lang w:val="ru-RU"/>
              </w:rPr>
            </w:pPr>
            <w:r w:rsidRPr="00736E45">
              <w:rPr>
                <w:rFonts w:eastAsia="sans-serif"/>
                <w:color w:val="000000" w:themeColor="text1"/>
                <w:lang w:val="ru-RU"/>
              </w:rPr>
              <w:t>Слушание быстрой и медленной музыки.</w:t>
            </w:r>
          </w:p>
          <w:p w:rsidR="000868EC" w:rsidRPr="00736E45" w:rsidRDefault="000868EC" w:rsidP="0068035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5523" w:type="dxa"/>
            <w:vMerge/>
            <w:vAlign w:val="center"/>
          </w:tcPr>
          <w:p w:rsidR="000868EC" w:rsidRPr="00736E45" w:rsidRDefault="000868EC" w:rsidP="0068035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799" w:type="dxa"/>
          </w:tcPr>
          <w:p w:rsidR="000868EC" w:rsidRPr="00736E45" w:rsidRDefault="00502D22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proofErr w:type="spellStart"/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Ритм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0868EC" w:rsidRPr="00736E45" w:rsidRDefault="00116A8F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7.12</w:t>
            </w:r>
          </w:p>
          <w:p w:rsidR="00116A8F" w:rsidRPr="00736E45" w:rsidRDefault="00116A8F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0868EC" w:rsidRPr="00736E45" w:rsidRDefault="000868E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0868EC" w:rsidRPr="00736E45" w:rsidTr="00680351">
        <w:trPr>
          <w:trHeight w:val="20"/>
        </w:trPr>
        <w:tc>
          <w:tcPr>
            <w:tcW w:w="502" w:type="dxa"/>
            <w:vAlign w:val="center"/>
          </w:tcPr>
          <w:p w:rsidR="000868EC" w:rsidRPr="00736E45" w:rsidRDefault="00502D22" w:rsidP="0068035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736E45">
              <w:rPr>
                <w:rFonts w:eastAsia="sans-serif"/>
                <w:color w:val="000000" w:themeColor="text1"/>
              </w:rPr>
              <w:t>8</w:t>
            </w:r>
          </w:p>
        </w:tc>
        <w:tc>
          <w:tcPr>
            <w:tcW w:w="4142" w:type="dxa"/>
            <w:vAlign w:val="center"/>
          </w:tcPr>
          <w:p w:rsidR="000868EC" w:rsidRPr="00736E45" w:rsidRDefault="00502D22" w:rsidP="0068035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lang w:val="ru-RU" w:eastAsia="ru-RU"/>
              </w:rPr>
            </w:pPr>
            <w:r w:rsidRPr="00736E45">
              <w:rPr>
                <w:rFonts w:eastAsia="sans-serif"/>
                <w:color w:val="000000" w:themeColor="text1"/>
                <w:lang w:val="ru-RU"/>
              </w:rPr>
              <w:t>Различение быстрой и медленной музыки.</w:t>
            </w:r>
          </w:p>
        </w:tc>
        <w:tc>
          <w:tcPr>
            <w:tcW w:w="5523" w:type="dxa"/>
            <w:vMerge/>
            <w:vAlign w:val="center"/>
          </w:tcPr>
          <w:p w:rsidR="000868EC" w:rsidRPr="00736E45" w:rsidRDefault="000868EC" w:rsidP="0068035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799" w:type="dxa"/>
          </w:tcPr>
          <w:p w:rsidR="000868EC" w:rsidRPr="00736E45" w:rsidRDefault="000868E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0868EC" w:rsidRPr="00736E45" w:rsidRDefault="00116A8F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0868EC" w:rsidRPr="00736E45" w:rsidRDefault="000868E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680351" w:rsidRPr="00736E45" w:rsidTr="00680351">
        <w:trPr>
          <w:trHeight w:val="20"/>
        </w:trPr>
        <w:tc>
          <w:tcPr>
            <w:tcW w:w="502" w:type="dxa"/>
            <w:vAlign w:val="center"/>
          </w:tcPr>
          <w:p w:rsidR="00680351" w:rsidRPr="00736E45" w:rsidRDefault="00680351" w:rsidP="00680351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lang w:val="ru-RU"/>
              </w:rPr>
            </w:pPr>
            <w:r w:rsidRPr="00736E45">
              <w:rPr>
                <w:rFonts w:eastAsia="sans-serif"/>
                <w:color w:val="000000" w:themeColor="text1"/>
                <w:lang w:val="ru-RU"/>
              </w:rPr>
              <w:t>9</w:t>
            </w:r>
          </w:p>
        </w:tc>
        <w:tc>
          <w:tcPr>
            <w:tcW w:w="4142" w:type="dxa"/>
            <w:vAlign w:val="center"/>
          </w:tcPr>
          <w:p w:rsidR="00680351" w:rsidRPr="00736E45" w:rsidRDefault="00680351" w:rsidP="00680351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lang w:val="ru-RU"/>
              </w:rPr>
            </w:pPr>
            <w:r w:rsidRPr="00736E45">
              <w:rPr>
                <w:rFonts w:eastAsia="sans-serif"/>
                <w:color w:val="000000" w:themeColor="text1"/>
                <w:lang w:val="ru-RU"/>
              </w:rPr>
              <w:t>Хлопки в ладошки под музыку</w:t>
            </w:r>
          </w:p>
        </w:tc>
        <w:tc>
          <w:tcPr>
            <w:tcW w:w="5523" w:type="dxa"/>
            <w:vMerge w:val="restart"/>
          </w:tcPr>
          <w:p w:rsidR="00680351" w:rsidRPr="00736E45" w:rsidRDefault="00680351" w:rsidP="00680351">
            <w:pPr>
              <w:pStyle w:val="a5"/>
              <w:spacing w:before="450" w:after="0" w:line="240" w:lineRule="auto"/>
              <w:ind w:right="170"/>
              <w:rPr>
                <w:color w:val="000000" w:themeColor="text1"/>
                <w:shd w:val="clear" w:color="auto" w:fill="FFFFFF"/>
                <w:lang w:val="ru-RU"/>
              </w:rPr>
            </w:pPr>
            <w:r w:rsidRPr="00736E45">
              <w:rPr>
                <w:color w:val="000000" w:themeColor="text1"/>
                <w:shd w:val="clear" w:color="auto" w:fill="FFFFFF"/>
                <w:lang w:val="ru-RU"/>
              </w:rPr>
              <w:t xml:space="preserve">Выполнение </w:t>
            </w:r>
            <w:r w:rsidRPr="00736E45">
              <w:rPr>
                <w:rFonts w:eastAsia="sans-serif"/>
                <w:color w:val="000000" w:themeColor="text1"/>
                <w:lang w:val="ru-RU"/>
              </w:rPr>
              <w:t xml:space="preserve"> </w:t>
            </w:r>
            <w:r w:rsidRPr="00736E45">
              <w:rPr>
                <w:color w:val="000000" w:themeColor="text1"/>
                <w:shd w:val="clear" w:color="auto" w:fill="FFFFFF"/>
                <w:lang w:val="ru-RU"/>
              </w:rPr>
              <w:t xml:space="preserve">под музыку действия с предметами: </w:t>
            </w:r>
            <w:r w:rsidRPr="00736E45">
              <w:rPr>
                <w:color w:val="000000" w:themeColor="text1"/>
                <w:shd w:val="clear" w:color="auto" w:fill="FFFFFF"/>
                <w:lang w:val="ru-RU"/>
              </w:rPr>
              <w:lastRenderedPageBreak/>
              <w:t>наклоны предмета в разные стороны, опускание/поднимание предмета, подбрасывание/ловля предмета, взмахивание предметом и т.п. Выполнение движений разными частями тела под музыку: «фонарики», «пружинка», наклоны головы и др. Соблюдение последовательности простейших танцевальных движений.</w:t>
            </w:r>
          </w:p>
          <w:p w:rsidR="00680351" w:rsidRPr="00736E45" w:rsidRDefault="00680351" w:rsidP="00680351">
            <w:pPr>
              <w:pStyle w:val="a5"/>
              <w:spacing w:before="450" w:after="0" w:line="240" w:lineRule="auto"/>
              <w:ind w:right="170"/>
              <w:rPr>
                <w:color w:val="000000" w:themeColor="text1"/>
                <w:shd w:val="clear" w:color="auto" w:fill="FFFFFF"/>
                <w:lang w:val="ru-RU"/>
              </w:rPr>
            </w:pPr>
          </w:p>
          <w:p w:rsidR="00680351" w:rsidRPr="00736E45" w:rsidRDefault="00680351" w:rsidP="00680351">
            <w:pPr>
              <w:pStyle w:val="a5"/>
              <w:spacing w:before="450" w:after="0" w:line="240" w:lineRule="auto"/>
              <w:ind w:right="170"/>
              <w:rPr>
                <w:color w:val="000000" w:themeColor="text1"/>
                <w:shd w:val="clear" w:color="auto" w:fill="FFFFFF"/>
                <w:lang w:val="ru-RU"/>
              </w:rPr>
            </w:pPr>
          </w:p>
        </w:tc>
        <w:tc>
          <w:tcPr>
            <w:tcW w:w="1799" w:type="dxa"/>
            <w:vMerge w:val="restart"/>
          </w:tcPr>
          <w:p w:rsidR="00680351" w:rsidRPr="00736E45" w:rsidRDefault="00680351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proofErr w:type="spellStart"/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lastRenderedPageBreak/>
              <w:t>Ритм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680351" w:rsidRPr="00736E45" w:rsidRDefault="0007761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11.01</w:t>
            </w:r>
          </w:p>
          <w:p w:rsidR="0007761C" w:rsidRPr="00736E45" w:rsidRDefault="0007761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680351" w:rsidRPr="00736E45" w:rsidRDefault="00680351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680351" w:rsidRPr="00736E45" w:rsidTr="00680351">
        <w:trPr>
          <w:trHeight w:val="20"/>
        </w:trPr>
        <w:tc>
          <w:tcPr>
            <w:tcW w:w="502" w:type="dxa"/>
            <w:vAlign w:val="center"/>
          </w:tcPr>
          <w:p w:rsidR="00680351" w:rsidRPr="00736E45" w:rsidRDefault="00680351" w:rsidP="00680351">
            <w:pPr>
              <w:pStyle w:val="a5"/>
              <w:spacing w:line="240" w:lineRule="auto"/>
              <w:rPr>
                <w:rFonts w:eastAsia="sans-serif"/>
                <w:color w:val="000000" w:themeColor="text1"/>
                <w:lang w:val="ru-RU"/>
              </w:rPr>
            </w:pPr>
            <w:r w:rsidRPr="00736E45">
              <w:rPr>
                <w:rFonts w:eastAsia="sans-serif"/>
                <w:color w:val="000000" w:themeColor="text1"/>
                <w:lang w:val="ru-RU"/>
              </w:rPr>
              <w:lastRenderedPageBreak/>
              <w:t>10</w:t>
            </w:r>
          </w:p>
        </w:tc>
        <w:tc>
          <w:tcPr>
            <w:tcW w:w="4142" w:type="dxa"/>
            <w:vAlign w:val="center"/>
          </w:tcPr>
          <w:p w:rsidR="00680351" w:rsidRPr="00736E45" w:rsidRDefault="00680351" w:rsidP="00680351">
            <w:pPr>
              <w:pStyle w:val="a5"/>
              <w:spacing w:line="240" w:lineRule="auto"/>
              <w:rPr>
                <w:rFonts w:eastAsia="sans-serif"/>
                <w:color w:val="000000" w:themeColor="text1"/>
                <w:lang w:val="ru-RU"/>
              </w:rPr>
            </w:pPr>
            <w:r w:rsidRPr="00736E45">
              <w:rPr>
                <w:rFonts w:eastAsia="sans-serif"/>
                <w:color w:val="000000" w:themeColor="text1"/>
                <w:lang w:val="ru-RU"/>
              </w:rPr>
              <w:t>Начало движения вместе с началом звучания музыки и окончание движения по ее окончанию</w:t>
            </w:r>
          </w:p>
        </w:tc>
        <w:tc>
          <w:tcPr>
            <w:tcW w:w="5523" w:type="dxa"/>
            <w:vMerge/>
            <w:vAlign w:val="center"/>
          </w:tcPr>
          <w:p w:rsidR="00680351" w:rsidRPr="00736E45" w:rsidRDefault="00680351" w:rsidP="00680351">
            <w:pPr>
              <w:pStyle w:val="a5"/>
              <w:spacing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799" w:type="dxa"/>
            <w:vMerge/>
          </w:tcPr>
          <w:p w:rsidR="00680351" w:rsidRPr="00736E45" w:rsidRDefault="00680351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680351" w:rsidRPr="00736E45" w:rsidRDefault="0007761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25.01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680351" w:rsidRPr="00736E45" w:rsidRDefault="00680351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0868EC" w:rsidRPr="00736E45" w:rsidTr="00680351">
        <w:trPr>
          <w:trHeight w:val="20"/>
        </w:trPr>
        <w:tc>
          <w:tcPr>
            <w:tcW w:w="502" w:type="dxa"/>
            <w:vAlign w:val="center"/>
          </w:tcPr>
          <w:p w:rsidR="000868EC" w:rsidRPr="00736E45" w:rsidRDefault="00502D22" w:rsidP="00680351">
            <w:pPr>
              <w:pStyle w:val="a5"/>
              <w:spacing w:line="240" w:lineRule="auto"/>
              <w:rPr>
                <w:rFonts w:eastAsia="sans-serif"/>
                <w:color w:val="000000" w:themeColor="text1"/>
                <w:lang w:val="ru-RU"/>
              </w:rPr>
            </w:pPr>
            <w:r w:rsidRPr="00736E45">
              <w:rPr>
                <w:rFonts w:eastAsia="sans-serif"/>
                <w:color w:val="000000" w:themeColor="text1"/>
                <w:lang w:val="ru-RU"/>
              </w:rPr>
              <w:lastRenderedPageBreak/>
              <w:t>11</w:t>
            </w:r>
          </w:p>
        </w:tc>
        <w:tc>
          <w:tcPr>
            <w:tcW w:w="4142" w:type="dxa"/>
            <w:vAlign w:val="center"/>
          </w:tcPr>
          <w:p w:rsidR="000868EC" w:rsidRPr="00736E45" w:rsidRDefault="00502D22" w:rsidP="00680351">
            <w:pPr>
              <w:pStyle w:val="a5"/>
              <w:spacing w:line="240" w:lineRule="auto"/>
              <w:rPr>
                <w:rFonts w:eastAsia="sans-serif"/>
                <w:color w:val="000000" w:themeColor="text1"/>
                <w:lang w:val="ru-RU"/>
              </w:rPr>
            </w:pPr>
            <w:r w:rsidRPr="00736E45">
              <w:rPr>
                <w:rFonts w:eastAsia="sans-serif"/>
                <w:color w:val="000000" w:themeColor="text1"/>
                <w:lang w:val="ru-RU"/>
              </w:rPr>
              <w:t>Движения: ходьба, бег, прыжки, кружение, приседание под музыку разного характера</w:t>
            </w:r>
          </w:p>
        </w:tc>
        <w:tc>
          <w:tcPr>
            <w:tcW w:w="5523" w:type="dxa"/>
            <w:vMerge/>
            <w:vAlign w:val="center"/>
          </w:tcPr>
          <w:p w:rsidR="000868EC" w:rsidRPr="00736E45" w:rsidRDefault="000868EC" w:rsidP="00680351">
            <w:pPr>
              <w:pStyle w:val="a5"/>
              <w:spacing w:line="240" w:lineRule="auto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799" w:type="dxa"/>
          </w:tcPr>
          <w:p w:rsidR="000868EC" w:rsidRPr="00736E45" w:rsidRDefault="00502D22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proofErr w:type="spellStart"/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Характер</w:t>
            </w:r>
            <w:proofErr w:type="spellEnd"/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музыки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0868EC" w:rsidRPr="00736E45" w:rsidRDefault="0007761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1.02</w:t>
            </w:r>
          </w:p>
          <w:p w:rsidR="0007761C" w:rsidRPr="00736E45" w:rsidRDefault="0007761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0868EC" w:rsidRPr="00736E45" w:rsidRDefault="000868E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0868EC" w:rsidRPr="00736E45" w:rsidTr="00680351">
        <w:trPr>
          <w:trHeight w:val="20"/>
        </w:trPr>
        <w:tc>
          <w:tcPr>
            <w:tcW w:w="502" w:type="dxa"/>
            <w:vAlign w:val="center"/>
          </w:tcPr>
          <w:p w:rsidR="000868EC" w:rsidRPr="00736E45" w:rsidRDefault="00502D22" w:rsidP="00680351">
            <w:pPr>
              <w:pStyle w:val="a5"/>
              <w:spacing w:line="240" w:lineRule="auto"/>
              <w:rPr>
                <w:rFonts w:eastAsia="sans-serif"/>
                <w:color w:val="000000" w:themeColor="text1"/>
                <w:lang w:val="ru-RU"/>
              </w:rPr>
            </w:pPr>
            <w:r w:rsidRPr="00736E45">
              <w:rPr>
                <w:rFonts w:eastAsia="sans-serif"/>
                <w:color w:val="000000" w:themeColor="text1"/>
                <w:lang w:val="ru-RU"/>
              </w:rPr>
              <w:t>12</w:t>
            </w:r>
          </w:p>
        </w:tc>
        <w:tc>
          <w:tcPr>
            <w:tcW w:w="4142" w:type="dxa"/>
            <w:vAlign w:val="center"/>
          </w:tcPr>
          <w:p w:rsidR="000868EC" w:rsidRPr="00736E45" w:rsidRDefault="00502D22" w:rsidP="00680351">
            <w:pPr>
              <w:pStyle w:val="a5"/>
              <w:spacing w:line="240" w:lineRule="auto"/>
              <w:rPr>
                <w:rFonts w:eastAsia="sans-serif"/>
                <w:color w:val="000000" w:themeColor="text1"/>
                <w:lang w:val="ru-RU"/>
              </w:rPr>
            </w:pPr>
            <w:r w:rsidRPr="00736E45">
              <w:rPr>
                <w:rFonts w:eastAsia="sans-serif"/>
                <w:color w:val="000000" w:themeColor="text1"/>
                <w:lang w:val="ru-RU"/>
              </w:rPr>
              <w:t xml:space="preserve">Выполнение движений разными частями тела под музыку: «фонарики», «пружинка». </w:t>
            </w:r>
            <w:proofErr w:type="spellStart"/>
            <w:r w:rsidRPr="00736E45">
              <w:rPr>
                <w:rFonts w:eastAsia="sans-serif"/>
                <w:color w:val="000000" w:themeColor="text1"/>
              </w:rPr>
              <w:t>Наклоны</w:t>
            </w:r>
            <w:proofErr w:type="spellEnd"/>
            <w:r w:rsidRPr="00736E45">
              <w:rPr>
                <w:rFonts w:eastAsia="sans-serif"/>
                <w:color w:val="000000" w:themeColor="text1"/>
              </w:rPr>
              <w:t xml:space="preserve"> </w:t>
            </w:r>
            <w:proofErr w:type="spellStart"/>
            <w:r w:rsidRPr="00736E45">
              <w:rPr>
                <w:rFonts w:eastAsia="sans-serif"/>
                <w:color w:val="000000" w:themeColor="text1"/>
              </w:rPr>
              <w:t>головы</w:t>
            </w:r>
            <w:proofErr w:type="spellEnd"/>
            <w:r w:rsidRPr="00736E45">
              <w:rPr>
                <w:rFonts w:eastAsia="sans-serif"/>
                <w:color w:val="000000" w:themeColor="text1"/>
              </w:rPr>
              <w:t xml:space="preserve"> и </w:t>
            </w:r>
            <w:proofErr w:type="spellStart"/>
            <w:r w:rsidRPr="00736E45">
              <w:rPr>
                <w:rFonts w:eastAsia="sans-serif"/>
                <w:color w:val="000000" w:themeColor="text1"/>
              </w:rPr>
              <w:t>др</w:t>
            </w:r>
            <w:proofErr w:type="spellEnd"/>
            <w:r w:rsidRPr="00736E45">
              <w:rPr>
                <w:rFonts w:eastAsia="sans-serif"/>
                <w:color w:val="000000" w:themeColor="text1"/>
              </w:rPr>
              <w:t>.</w:t>
            </w:r>
            <w:r w:rsidRPr="00736E45">
              <w:rPr>
                <w:rFonts w:eastAsia="sans-serif"/>
                <w:color w:val="000000" w:themeColor="text1"/>
                <w:lang w:val="ru-RU"/>
              </w:rPr>
              <w:t xml:space="preserve"> </w:t>
            </w:r>
            <w:proofErr w:type="spellStart"/>
            <w:r w:rsidRPr="00736E45">
              <w:rPr>
                <w:rFonts w:eastAsia="sans-serif"/>
                <w:color w:val="000000" w:themeColor="text1"/>
              </w:rPr>
              <w:t>Имитация</w:t>
            </w:r>
            <w:proofErr w:type="spellEnd"/>
            <w:r w:rsidRPr="00736E45">
              <w:rPr>
                <w:rFonts w:eastAsia="sans-serif"/>
                <w:color w:val="000000" w:themeColor="text1"/>
              </w:rPr>
              <w:t xml:space="preserve"> </w:t>
            </w:r>
            <w:proofErr w:type="spellStart"/>
            <w:r w:rsidRPr="00736E45">
              <w:rPr>
                <w:rFonts w:eastAsia="sans-serif"/>
                <w:color w:val="000000" w:themeColor="text1"/>
              </w:rPr>
              <w:t>движений</w:t>
            </w:r>
            <w:proofErr w:type="spellEnd"/>
            <w:r w:rsidRPr="00736E45">
              <w:rPr>
                <w:rFonts w:eastAsia="sans-serif"/>
                <w:color w:val="000000" w:themeColor="text1"/>
              </w:rPr>
              <w:t xml:space="preserve"> </w:t>
            </w:r>
            <w:proofErr w:type="spellStart"/>
            <w:r w:rsidRPr="00736E45">
              <w:rPr>
                <w:rFonts w:eastAsia="sans-serif"/>
                <w:color w:val="000000" w:themeColor="text1"/>
              </w:rPr>
              <w:t>животных</w:t>
            </w:r>
            <w:proofErr w:type="spellEnd"/>
            <w:r w:rsidRPr="00736E45">
              <w:rPr>
                <w:rFonts w:eastAsia="sans-serif"/>
                <w:color w:val="000000" w:themeColor="text1"/>
                <w:lang w:val="ru-RU"/>
              </w:rPr>
              <w:t>.</w:t>
            </w:r>
          </w:p>
        </w:tc>
        <w:tc>
          <w:tcPr>
            <w:tcW w:w="5523" w:type="dxa"/>
            <w:vMerge/>
            <w:vAlign w:val="center"/>
          </w:tcPr>
          <w:p w:rsidR="000868EC" w:rsidRPr="00736E45" w:rsidRDefault="000868EC" w:rsidP="00680351">
            <w:pPr>
              <w:pStyle w:val="a5"/>
              <w:spacing w:line="240" w:lineRule="auto"/>
              <w:rPr>
                <w:rFonts w:eastAsia="Times New Roman"/>
                <w:color w:val="000000" w:themeColor="text1"/>
                <w:lang w:eastAsia="ru-RU"/>
              </w:rPr>
            </w:pPr>
          </w:p>
        </w:tc>
        <w:tc>
          <w:tcPr>
            <w:tcW w:w="1799" w:type="dxa"/>
          </w:tcPr>
          <w:p w:rsidR="000868EC" w:rsidRPr="00736E45" w:rsidRDefault="00502D22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«</w:t>
            </w:r>
            <w:proofErr w:type="spellStart"/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Пружинка</w:t>
            </w:r>
            <w:proofErr w:type="spellEnd"/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» «</w:t>
            </w:r>
            <w:proofErr w:type="spellStart"/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Фонарики</w:t>
            </w:r>
            <w:proofErr w:type="spellEnd"/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»</w:t>
            </w: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0868EC" w:rsidRPr="00736E45" w:rsidRDefault="0007761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15.02</w:t>
            </w:r>
          </w:p>
          <w:p w:rsidR="0007761C" w:rsidRPr="00736E45" w:rsidRDefault="0007761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0868EC" w:rsidRPr="00736E45" w:rsidRDefault="000868E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0868EC" w:rsidRPr="00736E45" w:rsidTr="00680351">
        <w:trPr>
          <w:trHeight w:val="20"/>
        </w:trPr>
        <w:tc>
          <w:tcPr>
            <w:tcW w:w="502" w:type="dxa"/>
            <w:vAlign w:val="center"/>
          </w:tcPr>
          <w:p w:rsidR="000868EC" w:rsidRPr="00736E45" w:rsidRDefault="00502D22" w:rsidP="00680351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lang w:val="ru-RU"/>
              </w:rPr>
            </w:pPr>
            <w:r w:rsidRPr="00736E45">
              <w:rPr>
                <w:rFonts w:eastAsia="sans-serif"/>
                <w:color w:val="000000" w:themeColor="text1"/>
                <w:lang w:val="ru-RU"/>
              </w:rPr>
              <w:t>13</w:t>
            </w:r>
          </w:p>
        </w:tc>
        <w:tc>
          <w:tcPr>
            <w:tcW w:w="4142" w:type="dxa"/>
            <w:vAlign w:val="center"/>
          </w:tcPr>
          <w:p w:rsidR="000868EC" w:rsidRPr="00736E45" w:rsidRDefault="00502D22" w:rsidP="00680351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lang w:val="ru-RU"/>
              </w:rPr>
            </w:pPr>
            <w:r w:rsidRPr="00736E45">
              <w:rPr>
                <w:rFonts w:eastAsia="sans-serif"/>
                <w:color w:val="000000" w:themeColor="text1"/>
                <w:lang w:val="ru-RU"/>
              </w:rPr>
              <w:t xml:space="preserve">Пение слогов, отдельных слов с движениями «Мы ногами топ-топ» </w:t>
            </w:r>
            <w:proofErr w:type="spellStart"/>
            <w:r w:rsidRPr="00736E45">
              <w:rPr>
                <w:rFonts w:eastAsia="sans-serif"/>
                <w:color w:val="000000" w:themeColor="text1"/>
                <w:lang w:val="ru-RU"/>
              </w:rPr>
              <w:t>Е.Железнова</w:t>
            </w:r>
            <w:proofErr w:type="spellEnd"/>
          </w:p>
        </w:tc>
        <w:tc>
          <w:tcPr>
            <w:tcW w:w="5523" w:type="dxa"/>
            <w:vMerge w:val="restart"/>
            <w:vAlign w:val="center"/>
          </w:tcPr>
          <w:p w:rsidR="000868EC" w:rsidRPr="00736E45" w:rsidRDefault="00502D22" w:rsidP="0068035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  <w:r w:rsidRPr="00736E45">
              <w:rPr>
                <w:color w:val="000000" w:themeColor="text1"/>
                <w:shd w:val="clear" w:color="auto" w:fill="FFFFFF"/>
                <w:lang w:val="ru-RU"/>
              </w:rPr>
              <w:t xml:space="preserve">Подражание характерным звукам животных во время звучания знакомой песни. Подпевание отдельных или повторяющихся звуков, слогов и слов. Подпевание повторяющихся интонаций припева песни. Движение под музыку. Топанье под музыку. Хлопки в ладоши под музыку. </w:t>
            </w:r>
            <w:proofErr w:type="spellStart"/>
            <w:r w:rsidRPr="00736E45">
              <w:rPr>
                <w:color w:val="000000" w:themeColor="text1"/>
                <w:shd w:val="clear" w:color="auto" w:fill="FFFFFF"/>
              </w:rPr>
              <w:t>Покачивание</w:t>
            </w:r>
            <w:proofErr w:type="spellEnd"/>
            <w:r w:rsidRPr="00736E45">
              <w:rPr>
                <w:color w:val="000000" w:themeColor="text1"/>
                <w:shd w:val="clear" w:color="auto" w:fill="FFFFFF"/>
              </w:rPr>
              <w:t xml:space="preserve"> с </w:t>
            </w:r>
            <w:proofErr w:type="spellStart"/>
            <w:r w:rsidRPr="00736E45">
              <w:rPr>
                <w:color w:val="000000" w:themeColor="text1"/>
                <w:shd w:val="clear" w:color="auto" w:fill="FFFFFF"/>
              </w:rPr>
              <w:t>одной</w:t>
            </w:r>
            <w:proofErr w:type="spellEnd"/>
            <w:r w:rsidRPr="00736E45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736E45">
              <w:rPr>
                <w:color w:val="000000" w:themeColor="text1"/>
                <w:shd w:val="clear" w:color="auto" w:fill="FFFFFF"/>
              </w:rPr>
              <w:t>ноги</w:t>
            </w:r>
            <w:proofErr w:type="spellEnd"/>
            <w:r w:rsidRPr="00736E45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736E45">
              <w:rPr>
                <w:color w:val="000000" w:themeColor="text1"/>
                <w:shd w:val="clear" w:color="auto" w:fill="FFFFFF"/>
              </w:rPr>
              <w:t>на</w:t>
            </w:r>
            <w:proofErr w:type="spellEnd"/>
            <w:r w:rsidRPr="00736E45">
              <w:rPr>
                <w:color w:val="000000" w:themeColor="text1"/>
                <w:shd w:val="clear" w:color="auto" w:fill="FFFFFF"/>
              </w:rPr>
              <w:t xml:space="preserve"> </w:t>
            </w:r>
            <w:proofErr w:type="spellStart"/>
            <w:r w:rsidRPr="00736E45">
              <w:rPr>
                <w:color w:val="000000" w:themeColor="text1"/>
                <w:shd w:val="clear" w:color="auto" w:fill="FFFFFF"/>
              </w:rPr>
              <w:t>другую</w:t>
            </w:r>
            <w:proofErr w:type="spellEnd"/>
          </w:p>
        </w:tc>
        <w:tc>
          <w:tcPr>
            <w:tcW w:w="1799" w:type="dxa"/>
          </w:tcPr>
          <w:p w:rsidR="000868EC" w:rsidRPr="00736E45" w:rsidRDefault="00502D22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proofErr w:type="spellStart"/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Слог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0868EC" w:rsidRPr="00736E45" w:rsidRDefault="0007761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15.03</w:t>
            </w:r>
          </w:p>
          <w:p w:rsidR="0007761C" w:rsidRPr="00736E45" w:rsidRDefault="0007761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22.03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0868EC" w:rsidRPr="00736E45" w:rsidRDefault="000868E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680351" w:rsidRPr="00736E45" w:rsidTr="00680351">
        <w:trPr>
          <w:trHeight w:val="20"/>
        </w:trPr>
        <w:tc>
          <w:tcPr>
            <w:tcW w:w="502" w:type="dxa"/>
            <w:vAlign w:val="center"/>
          </w:tcPr>
          <w:p w:rsidR="00680351" w:rsidRPr="00736E45" w:rsidRDefault="00680351" w:rsidP="00680351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lang w:val="ru-RU"/>
              </w:rPr>
            </w:pPr>
            <w:r w:rsidRPr="00736E45">
              <w:rPr>
                <w:rFonts w:eastAsia="sans-serif"/>
                <w:color w:val="000000" w:themeColor="text1"/>
                <w:lang w:val="ru-RU"/>
              </w:rPr>
              <w:t>14</w:t>
            </w:r>
          </w:p>
        </w:tc>
        <w:tc>
          <w:tcPr>
            <w:tcW w:w="4142" w:type="dxa"/>
            <w:vAlign w:val="center"/>
          </w:tcPr>
          <w:p w:rsidR="00680351" w:rsidRPr="00736E45" w:rsidRDefault="00680351" w:rsidP="00680351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lang w:val="ru-RU"/>
              </w:rPr>
            </w:pPr>
            <w:r w:rsidRPr="00736E45">
              <w:rPr>
                <w:rFonts w:eastAsia="sans-serif"/>
                <w:color w:val="000000" w:themeColor="text1"/>
                <w:lang w:val="ru-RU"/>
              </w:rPr>
              <w:t xml:space="preserve">Пение слогов, отдельных слов с движениями «Вот носик» «Лягушата» </w:t>
            </w:r>
            <w:proofErr w:type="spellStart"/>
            <w:r w:rsidRPr="00736E45">
              <w:rPr>
                <w:rFonts w:eastAsia="sans-serif"/>
                <w:color w:val="000000" w:themeColor="text1"/>
                <w:lang w:val="ru-RU"/>
              </w:rPr>
              <w:t>Е.Железнова</w:t>
            </w:r>
            <w:proofErr w:type="spellEnd"/>
          </w:p>
        </w:tc>
        <w:tc>
          <w:tcPr>
            <w:tcW w:w="5523" w:type="dxa"/>
            <w:vMerge/>
            <w:vAlign w:val="center"/>
          </w:tcPr>
          <w:p w:rsidR="00680351" w:rsidRPr="00736E45" w:rsidRDefault="00680351" w:rsidP="0068035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799" w:type="dxa"/>
            <w:vMerge w:val="restart"/>
          </w:tcPr>
          <w:p w:rsidR="00680351" w:rsidRPr="00736E45" w:rsidRDefault="00680351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proofErr w:type="spellStart"/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Ритм</w:t>
            </w:r>
            <w:proofErr w:type="spellEnd"/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680351" w:rsidRPr="00736E45" w:rsidRDefault="0007761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5.04</w:t>
            </w:r>
          </w:p>
          <w:p w:rsidR="0007761C" w:rsidRPr="00736E45" w:rsidRDefault="0007761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680351" w:rsidRPr="00736E45" w:rsidRDefault="00680351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680351" w:rsidRPr="00736E45" w:rsidTr="00680351">
        <w:trPr>
          <w:trHeight w:val="20"/>
        </w:trPr>
        <w:tc>
          <w:tcPr>
            <w:tcW w:w="502" w:type="dxa"/>
            <w:vAlign w:val="center"/>
          </w:tcPr>
          <w:p w:rsidR="00680351" w:rsidRPr="00736E45" w:rsidRDefault="00680351" w:rsidP="00680351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lang w:val="ru-RU"/>
              </w:rPr>
            </w:pPr>
            <w:r w:rsidRPr="00736E45">
              <w:rPr>
                <w:rFonts w:eastAsia="sans-serif"/>
                <w:color w:val="000000" w:themeColor="text1"/>
                <w:lang w:val="ru-RU"/>
              </w:rPr>
              <w:t>15</w:t>
            </w:r>
          </w:p>
        </w:tc>
        <w:tc>
          <w:tcPr>
            <w:tcW w:w="4142" w:type="dxa"/>
            <w:vAlign w:val="center"/>
          </w:tcPr>
          <w:p w:rsidR="00680351" w:rsidRPr="00736E45" w:rsidRDefault="00680351" w:rsidP="00680351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lang w:val="ru-RU"/>
              </w:rPr>
            </w:pPr>
            <w:r w:rsidRPr="00736E45">
              <w:rPr>
                <w:rFonts w:eastAsia="sans-serif"/>
                <w:color w:val="000000" w:themeColor="text1"/>
                <w:lang w:val="ru-RU"/>
              </w:rPr>
              <w:t xml:space="preserve">Пение слогов, отдельных слов с движениями «У жирафов» «Коза» </w:t>
            </w:r>
            <w:proofErr w:type="spellStart"/>
            <w:r w:rsidRPr="00736E45">
              <w:rPr>
                <w:rFonts w:eastAsia="sans-serif"/>
                <w:color w:val="000000" w:themeColor="text1"/>
                <w:lang w:val="ru-RU"/>
              </w:rPr>
              <w:t>Е.Железнова</w:t>
            </w:r>
            <w:proofErr w:type="spellEnd"/>
          </w:p>
        </w:tc>
        <w:tc>
          <w:tcPr>
            <w:tcW w:w="5523" w:type="dxa"/>
            <w:vMerge/>
            <w:vAlign w:val="center"/>
          </w:tcPr>
          <w:p w:rsidR="00680351" w:rsidRPr="00736E45" w:rsidRDefault="00680351" w:rsidP="0068035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799" w:type="dxa"/>
            <w:vMerge/>
          </w:tcPr>
          <w:p w:rsidR="00680351" w:rsidRPr="00736E45" w:rsidRDefault="00680351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680351" w:rsidRPr="00736E45" w:rsidRDefault="0007761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19.04</w:t>
            </w:r>
          </w:p>
          <w:p w:rsidR="0007761C" w:rsidRPr="00736E45" w:rsidRDefault="0007761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26.04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680351" w:rsidRPr="00736E45" w:rsidRDefault="00680351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0868EC" w:rsidRPr="00736E45" w:rsidTr="00680351">
        <w:trPr>
          <w:trHeight w:val="20"/>
        </w:trPr>
        <w:tc>
          <w:tcPr>
            <w:tcW w:w="502" w:type="dxa"/>
            <w:vAlign w:val="center"/>
          </w:tcPr>
          <w:p w:rsidR="000868EC" w:rsidRPr="00736E45" w:rsidRDefault="00502D22" w:rsidP="00680351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lang w:val="ru-RU"/>
              </w:rPr>
            </w:pPr>
            <w:r w:rsidRPr="00736E45">
              <w:rPr>
                <w:rFonts w:eastAsia="sans-serif"/>
                <w:color w:val="000000" w:themeColor="text1"/>
                <w:lang w:val="ru-RU"/>
              </w:rPr>
              <w:t>16</w:t>
            </w:r>
          </w:p>
        </w:tc>
        <w:tc>
          <w:tcPr>
            <w:tcW w:w="4142" w:type="dxa"/>
            <w:vAlign w:val="center"/>
          </w:tcPr>
          <w:p w:rsidR="000868EC" w:rsidRPr="00736E45" w:rsidRDefault="00502D22" w:rsidP="00680351">
            <w:pPr>
              <w:pStyle w:val="a5"/>
              <w:spacing w:after="0" w:line="240" w:lineRule="auto"/>
              <w:rPr>
                <w:rFonts w:eastAsia="sans-serif"/>
                <w:color w:val="auto"/>
                <w:lang w:val="ru-RU"/>
              </w:rPr>
            </w:pPr>
            <w:r w:rsidRPr="00736E45">
              <w:rPr>
                <w:rFonts w:eastAsia="sans-serif"/>
                <w:color w:val="auto"/>
                <w:lang w:val="ru-RU"/>
              </w:rPr>
              <w:t xml:space="preserve">Освоение приемов игры на музыкальных инструментах, не имеющих звукоряд: колокольчики, </w:t>
            </w:r>
            <w:proofErr w:type="spellStart"/>
            <w:r w:rsidRPr="00736E45">
              <w:rPr>
                <w:rFonts w:eastAsia="sans-serif"/>
                <w:color w:val="auto"/>
                <w:lang w:val="ru-RU"/>
              </w:rPr>
              <w:t>бубен</w:t>
            </w:r>
            <w:proofErr w:type="gramStart"/>
            <w:r w:rsidRPr="00736E45">
              <w:rPr>
                <w:rFonts w:eastAsia="sans-serif"/>
                <w:color w:val="auto"/>
                <w:lang w:val="ru-RU"/>
              </w:rPr>
              <w:t>,т</w:t>
            </w:r>
            <w:proofErr w:type="gramEnd"/>
            <w:r w:rsidRPr="00736E45">
              <w:rPr>
                <w:rFonts w:eastAsia="sans-serif"/>
                <w:color w:val="auto"/>
                <w:lang w:val="ru-RU"/>
              </w:rPr>
              <w:t>рещотки</w:t>
            </w:r>
            <w:proofErr w:type="spellEnd"/>
          </w:p>
        </w:tc>
        <w:tc>
          <w:tcPr>
            <w:tcW w:w="5523" w:type="dxa"/>
            <w:vMerge w:val="restart"/>
          </w:tcPr>
          <w:p w:rsidR="00680351" w:rsidRPr="00736E45" w:rsidRDefault="00680351" w:rsidP="00680351">
            <w:pPr>
              <w:pStyle w:val="a5"/>
              <w:spacing w:before="450" w:after="0" w:line="240" w:lineRule="auto"/>
              <w:ind w:right="170"/>
              <w:jc w:val="center"/>
              <w:rPr>
                <w:rFonts w:eastAsia="sans-serif"/>
                <w:color w:val="000000" w:themeColor="text1"/>
                <w:lang w:val="ru-RU"/>
              </w:rPr>
            </w:pPr>
            <w:r w:rsidRPr="00736E45">
              <w:rPr>
                <w:rFonts w:eastAsia="sans-serif"/>
                <w:color w:val="000000" w:themeColor="text1"/>
                <w:lang w:val="ru-RU"/>
              </w:rPr>
              <w:t>Игра на музыкальных инструментах</w:t>
            </w:r>
          </w:p>
          <w:p w:rsidR="000868EC" w:rsidRPr="00736E45" w:rsidRDefault="00502D22" w:rsidP="00680351">
            <w:pPr>
              <w:pStyle w:val="a5"/>
              <w:spacing w:before="450" w:after="0" w:line="240" w:lineRule="auto"/>
              <w:ind w:right="170"/>
              <w:jc w:val="center"/>
              <w:rPr>
                <w:color w:val="000000" w:themeColor="text1"/>
                <w:lang w:val="ru-RU"/>
              </w:rPr>
            </w:pPr>
            <w:r w:rsidRPr="00736E45">
              <w:rPr>
                <w:color w:val="000000" w:themeColor="text1"/>
                <w:shd w:val="clear" w:color="auto" w:fill="FFFFFF"/>
                <w:lang w:val="ru-RU"/>
              </w:rPr>
              <w:t>Слушание (различение) контрастных по звучанию музыкальных инструментов, сходных по звучанию музыкальных инструментов. Освоение приемов игры на музыкальных инструментах, не имеющих звукоряд. Тихая и громкая игра на музыкальном инструменте.</w:t>
            </w:r>
          </w:p>
          <w:p w:rsidR="000868EC" w:rsidRPr="00736E45" w:rsidRDefault="000868EC" w:rsidP="00680351">
            <w:pPr>
              <w:pStyle w:val="a5"/>
              <w:spacing w:after="0" w:line="240" w:lineRule="auto"/>
              <w:ind w:left="34" w:right="170" w:firstLine="254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799" w:type="dxa"/>
          </w:tcPr>
          <w:p w:rsidR="000868EC" w:rsidRPr="00736E45" w:rsidRDefault="00502D22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proofErr w:type="gramStart"/>
            <w:r w:rsidRPr="00736E45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</w:rPr>
              <w:t>к</w:t>
            </w:r>
            <w:proofErr w:type="gramEnd"/>
            <w:r w:rsidRPr="00736E45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</w:rPr>
              <w:t>олокольчики, бубен, трещотки</w:t>
            </w: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0868EC" w:rsidRPr="00736E45" w:rsidRDefault="0007761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3.05</w:t>
            </w:r>
          </w:p>
          <w:p w:rsidR="0007761C" w:rsidRPr="00736E45" w:rsidRDefault="0007761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0868EC" w:rsidRPr="00736E45" w:rsidRDefault="000868E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0868EC" w:rsidRPr="00736E45" w:rsidTr="00680351">
        <w:trPr>
          <w:trHeight w:val="20"/>
        </w:trPr>
        <w:tc>
          <w:tcPr>
            <w:tcW w:w="502" w:type="dxa"/>
            <w:vAlign w:val="center"/>
          </w:tcPr>
          <w:p w:rsidR="000868EC" w:rsidRPr="00736E45" w:rsidRDefault="00502D22" w:rsidP="00680351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lang w:val="ru-RU"/>
              </w:rPr>
            </w:pPr>
            <w:r w:rsidRPr="00736E45">
              <w:rPr>
                <w:rFonts w:eastAsia="sans-serif"/>
                <w:color w:val="000000" w:themeColor="text1"/>
                <w:lang w:val="ru-RU"/>
              </w:rPr>
              <w:t>17</w:t>
            </w:r>
          </w:p>
        </w:tc>
        <w:tc>
          <w:tcPr>
            <w:tcW w:w="4142" w:type="dxa"/>
            <w:vAlign w:val="center"/>
          </w:tcPr>
          <w:p w:rsidR="000868EC" w:rsidRPr="00736E45" w:rsidRDefault="00502D22" w:rsidP="00680351">
            <w:pPr>
              <w:pStyle w:val="a5"/>
              <w:spacing w:after="0" w:line="240" w:lineRule="auto"/>
              <w:rPr>
                <w:rFonts w:eastAsia="sans-serif"/>
                <w:color w:val="000000" w:themeColor="text1"/>
                <w:lang w:val="ru-RU"/>
              </w:rPr>
            </w:pPr>
            <w:r w:rsidRPr="00736E45">
              <w:rPr>
                <w:rFonts w:eastAsia="sans-serif"/>
                <w:color w:val="000000" w:themeColor="text1"/>
                <w:lang w:val="ru-RU"/>
              </w:rPr>
              <w:t>Освоение приемов игры на музыкальных инструментах, не имеющих звукоряд: треугольник и колокольчик. Обобщение пройденного материала</w:t>
            </w:r>
          </w:p>
        </w:tc>
        <w:tc>
          <w:tcPr>
            <w:tcW w:w="5523" w:type="dxa"/>
            <w:vMerge/>
            <w:vAlign w:val="center"/>
          </w:tcPr>
          <w:p w:rsidR="000868EC" w:rsidRPr="00736E45" w:rsidRDefault="000868EC" w:rsidP="00680351">
            <w:pPr>
              <w:pStyle w:val="a5"/>
              <w:spacing w:after="0" w:line="240" w:lineRule="auto"/>
              <w:rPr>
                <w:rFonts w:eastAsia="Times New Roman"/>
                <w:color w:val="000000" w:themeColor="text1"/>
                <w:lang w:eastAsia="ru-RU"/>
              </w:rPr>
            </w:pPr>
          </w:p>
        </w:tc>
        <w:tc>
          <w:tcPr>
            <w:tcW w:w="1799" w:type="dxa"/>
          </w:tcPr>
          <w:p w:rsidR="000868EC" w:rsidRPr="00736E45" w:rsidRDefault="00502D22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 w:rsidRPr="00736E45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</w:rPr>
              <w:t>колокольчики, бубен, трещотки</w:t>
            </w:r>
          </w:p>
        </w:tc>
        <w:tc>
          <w:tcPr>
            <w:tcW w:w="1215" w:type="dxa"/>
            <w:tcBorders>
              <w:right w:val="single" w:sz="4" w:space="0" w:color="auto"/>
            </w:tcBorders>
          </w:tcPr>
          <w:p w:rsidR="000868EC" w:rsidRPr="00736E45" w:rsidRDefault="0007761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17.05</w:t>
            </w:r>
          </w:p>
          <w:p w:rsidR="0007761C" w:rsidRPr="00736E45" w:rsidRDefault="0007761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736E4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24.05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0868EC" w:rsidRPr="00736E45" w:rsidRDefault="000868EC" w:rsidP="00680351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</w:tbl>
    <w:p w:rsidR="000868EC" w:rsidRPr="00736E45" w:rsidRDefault="000868EC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868EC" w:rsidRPr="00736E45" w:rsidRDefault="000868EC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0868EC" w:rsidRPr="00736E45" w:rsidRDefault="00502D2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36E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Критерии и нормы оценки знаний, умений и навыков обучающихся</w:t>
      </w:r>
    </w:p>
    <w:p w:rsidR="000868EC" w:rsidRPr="00736E45" w:rsidRDefault="000868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868EC" w:rsidRPr="00736E45" w:rsidRDefault="00502D2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36E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Текущий контроль осуществляется по </w:t>
      </w:r>
      <w:proofErr w:type="spellStart"/>
      <w:r w:rsidRPr="00736E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безотметочной</w:t>
      </w:r>
      <w:proofErr w:type="spellEnd"/>
      <w:r w:rsidRPr="00736E4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0868EC" w:rsidRPr="00736E45" w:rsidRDefault="000868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868EC" w:rsidRPr="00736E45" w:rsidRDefault="000868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868EC" w:rsidRPr="00736E45" w:rsidRDefault="000868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5913" w:rsidRPr="00736E45" w:rsidRDefault="00215913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36E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  <w:r w:rsidRPr="00502D22">
        <w:rPr>
          <w:rFonts w:ascii="Times New Roman" w:eastAsia="Times New Roman" w:hAnsi="Times New Roman" w:cs="Times New Roman"/>
          <w:b/>
          <w:lang w:eastAsia="ru-RU" w:bidi="ru-RU"/>
        </w:rPr>
        <w:lastRenderedPageBreak/>
        <w:t>Лист корректировки рабочей программы</w:t>
      </w: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2"/>
        <w:gridCol w:w="3158"/>
        <w:gridCol w:w="1539"/>
        <w:gridCol w:w="3981"/>
        <w:gridCol w:w="3501"/>
        <w:gridCol w:w="1665"/>
      </w:tblGrid>
      <w:tr w:rsidR="00502D22" w:rsidRPr="00502D22" w:rsidTr="00A210A4">
        <w:tc>
          <w:tcPr>
            <w:tcW w:w="9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502D22">
              <w:rPr>
                <w:rFonts w:ascii="Times New Roman" w:eastAsia="Calibri" w:hAnsi="Times New Roman" w:cs="Times New Roman"/>
                <w:b/>
                <w:lang w:bidi="ru-RU"/>
              </w:rPr>
              <w:t>Класс</w:t>
            </w:r>
          </w:p>
        </w:tc>
        <w:tc>
          <w:tcPr>
            <w:tcW w:w="3402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502D22">
              <w:rPr>
                <w:rFonts w:ascii="Times New Roman" w:eastAsia="Calibri" w:hAnsi="Times New Roman" w:cs="Times New Roman"/>
                <w:b/>
                <w:lang w:bidi="ru-RU"/>
              </w:rPr>
              <w:t>Название раздела, темы</w:t>
            </w:r>
          </w:p>
        </w:tc>
        <w:tc>
          <w:tcPr>
            <w:tcW w:w="15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502D22">
              <w:rPr>
                <w:rFonts w:ascii="Times New Roman" w:eastAsia="Calibri" w:hAnsi="Times New Roman" w:cs="Times New Roman"/>
                <w:b/>
                <w:lang w:bidi="ru-RU"/>
              </w:rPr>
              <w:t>Дата проведения по плану</w:t>
            </w:r>
          </w:p>
        </w:tc>
        <w:tc>
          <w:tcPr>
            <w:tcW w:w="4253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502D22">
              <w:rPr>
                <w:rFonts w:ascii="Times New Roman" w:eastAsia="Calibri" w:hAnsi="Times New Roman" w:cs="Times New Roman"/>
                <w:b/>
                <w:lang w:bidi="ru-RU"/>
              </w:rPr>
              <w:t>Причина корректировки</w:t>
            </w:r>
          </w:p>
        </w:tc>
        <w:tc>
          <w:tcPr>
            <w:tcW w:w="3685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502D22">
              <w:rPr>
                <w:rFonts w:ascii="Times New Roman" w:eastAsia="Calibri" w:hAnsi="Times New Roman" w:cs="Times New Roman"/>
                <w:b/>
                <w:lang w:bidi="ru-RU"/>
              </w:rPr>
              <w:t>Корректирующие мероприятия</w:t>
            </w:r>
          </w:p>
        </w:tc>
        <w:tc>
          <w:tcPr>
            <w:tcW w:w="170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502D22">
              <w:rPr>
                <w:rFonts w:ascii="Times New Roman" w:eastAsia="Calibri" w:hAnsi="Times New Roman" w:cs="Times New Roman"/>
                <w:b/>
                <w:lang w:bidi="ru-RU"/>
              </w:rPr>
              <w:t>Дата проведения по факту</w:t>
            </w:r>
          </w:p>
        </w:tc>
      </w:tr>
      <w:tr w:rsidR="00502D22" w:rsidRPr="00502D22" w:rsidTr="00A210A4">
        <w:tc>
          <w:tcPr>
            <w:tcW w:w="9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502D22" w:rsidRPr="00502D22" w:rsidTr="00A210A4">
        <w:tc>
          <w:tcPr>
            <w:tcW w:w="9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502D22" w:rsidRPr="00502D22" w:rsidTr="00A210A4">
        <w:tc>
          <w:tcPr>
            <w:tcW w:w="9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502D22" w:rsidRPr="00502D22" w:rsidTr="00A210A4">
        <w:tc>
          <w:tcPr>
            <w:tcW w:w="9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502D22" w:rsidRPr="00502D22" w:rsidTr="00A210A4">
        <w:trPr>
          <w:trHeight w:val="751"/>
        </w:trPr>
        <w:tc>
          <w:tcPr>
            <w:tcW w:w="9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502D22" w:rsidRPr="00502D22" w:rsidTr="00A210A4">
        <w:trPr>
          <w:trHeight w:val="751"/>
        </w:trPr>
        <w:tc>
          <w:tcPr>
            <w:tcW w:w="9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  <w:tr w:rsidR="00502D22" w:rsidRPr="00502D22" w:rsidTr="00A210A4">
        <w:trPr>
          <w:trHeight w:val="751"/>
        </w:trPr>
        <w:tc>
          <w:tcPr>
            <w:tcW w:w="9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  <w:tr w:rsidR="00502D22" w:rsidRPr="00502D22" w:rsidTr="00A210A4">
        <w:trPr>
          <w:trHeight w:val="751"/>
        </w:trPr>
        <w:tc>
          <w:tcPr>
            <w:tcW w:w="9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  <w:tr w:rsidR="00502D22" w:rsidRPr="00502D22" w:rsidTr="00A210A4">
        <w:trPr>
          <w:trHeight w:val="751"/>
        </w:trPr>
        <w:tc>
          <w:tcPr>
            <w:tcW w:w="9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</w:tbl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15913" w:rsidRDefault="00215913">
      <w:pP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br w:type="page"/>
      </w:r>
      <w:bookmarkStart w:id="0" w:name="_GoBack"/>
      <w:bookmarkEnd w:id="0"/>
    </w:p>
    <w:sectPr w:rsidR="00215913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ans-serif">
    <w:altName w:val="Segoe Print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E7F23"/>
    <w:multiLevelType w:val="multilevel"/>
    <w:tmpl w:val="0E4E7F2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D49D3"/>
    <w:rsid w:val="00073708"/>
    <w:rsid w:val="0007761C"/>
    <w:rsid w:val="000868EC"/>
    <w:rsid w:val="000B6961"/>
    <w:rsid w:val="000D0733"/>
    <w:rsid w:val="0011198D"/>
    <w:rsid w:val="00116A8F"/>
    <w:rsid w:val="001A61F2"/>
    <w:rsid w:val="001F62E4"/>
    <w:rsid w:val="00204436"/>
    <w:rsid w:val="00215913"/>
    <w:rsid w:val="002C372C"/>
    <w:rsid w:val="004D49D3"/>
    <w:rsid w:val="00502D22"/>
    <w:rsid w:val="00527101"/>
    <w:rsid w:val="005735D9"/>
    <w:rsid w:val="005B1BED"/>
    <w:rsid w:val="0060461B"/>
    <w:rsid w:val="00675FDD"/>
    <w:rsid w:val="00680351"/>
    <w:rsid w:val="006B5D5F"/>
    <w:rsid w:val="006C753D"/>
    <w:rsid w:val="007069E2"/>
    <w:rsid w:val="00736E45"/>
    <w:rsid w:val="0074741F"/>
    <w:rsid w:val="007806AB"/>
    <w:rsid w:val="007D7ADE"/>
    <w:rsid w:val="00826A8B"/>
    <w:rsid w:val="008737EE"/>
    <w:rsid w:val="008B0318"/>
    <w:rsid w:val="008E72B5"/>
    <w:rsid w:val="009E2F9A"/>
    <w:rsid w:val="009E3950"/>
    <w:rsid w:val="00A210A4"/>
    <w:rsid w:val="00A834F2"/>
    <w:rsid w:val="00B24430"/>
    <w:rsid w:val="00BA34CF"/>
    <w:rsid w:val="00C01ED8"/>
    <w:rsid w:val="00C32158"/>
    <w:rsid w:val="00D23D63"/>
    <w:rsid w:val="00DA10F8"/>
    <w:rsid w:val="00E32937"/>
    <w:rsid w:val="00E81F8E"/>
    <w:rsid w:val="00EA4A7A"/>
    <w:rsid w:val="00F27419"/>
    <w:rsid w:val="00F76B74"/>
    <w:rsid w:val="05566AC4"/>
    <w:rsid w:val="08B9544F"/>
    <w:rsid w:val="0E3D0174"/>
    <w:rsid w:val="0F2E64FE"/>
    <w:rsid w:val="16AD6781"/>
    <w:rsid w:val="19015E3B"/>
    <w:rsid w:val="1B5F19F0"/>
    <w:rsid w:val="1BEF783B"/>
    <w:rsid w:val="1E8B0BD2"/>
    <w:rsid w:val="223512BE"/>
    <w:rsid w:val="24AB51BD"/>
    <w:rsid w:val="28A85C2D"/>
    <w:rsid w:val="2D4E1F47"/>
    <w:rsid w:val="2EC149FF"/>
    <w:rsid w:val="36016C5F"/>
    <w:rsid w:val="36565483"/>
    <w:rsid w:val="3F2F5ED9"/>
    <w:rsid w:val="40E371DE"/>
    <w:rsid w:val="4B0469EB"/>
    <w:rsid w:val="552E0012"/>
    <w:rsid w:val="566923E2"/>
    <w:rsid w:val="5E66624E"/>
    <w:rsid w:val="5E8E2FFF"/>
    <w:rsid w:val="5EAA3F76"/>
    <w:rsid w:val="62887EB9"/>
    <w:rsid w:val="62B121CE"/>
    <w:rsid w:val="6B6039D4"/>
    <w:rsid w:val="6F556385"/>
    <w:rsid w:val="72CE5541"/>
    <w:rsid w:val="755E19CA"/>
    <w:rsid w:val="75641A2B"/>
    <w:rsid w:val="7AA14C83"/>
    <w:rsid w:val="7B3144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Normal (Web)"/>
    <w:pPr>
      <w:spacing w:after="150" w:line="300" w:lineRule="atLeast"/>
    </w:pPr>
    <w:rPr>
      <w:rFonts w:ascii="Times New Roman" w:eastAsia="SimSun" w:hAnsi="Times New Roman"/>
      <w:color w:val="000000"/>
      <w:sz w:val="24"/>
      <w:szCs w:val="24"/>
      <w:lang w:val="en-US" w:eastAsia="zh-CN"/>
    </w:rPr>
  </w:style>
  <w:style w:type="table" w:styleId="a6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qFormat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uiPriority w:val="59"/>
    <w:qFormat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pPr>
      <w:ind w:left="720"/>
      <w:contextualSpacing/>
    </w:p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pPr>
      <w:spacing w:after="0" w:line="240" w:lineRule="auto"/>
    </w:pPr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35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E0250F-4301-41E5-80BD-6817FDB8D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8</Pages>
  <Words>1624</Words>
  <Characters>9260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гульшат</cp:lastModifiedBy>
  <cp:revision>39</cp:revision>
  <cp:lastPrinted>2022-09-15T14:36:00Z</cp:lastPrinted>
  <dcterms:created xsi:type="dcterms:W3CDTF">2016-08-24T18:15:00Z</dcterms:created>
  <dcterms:modified xsi:type="dcterms:W3CDTF">2022-09-15T14:37:00Z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1033-10.2.0.7636</vt:lpwstr>
  </property>
</Properties>
</file>